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32" w:rsidRPr="00AD3538" w:rsidRDefault="00047B32" w:rsidP="00047B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047B32" w:rsidRPr="00AD3538" w:rsidRDefault="00047B32" w:rsidP="00047B3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О ПРОВЕДЕНИИ ОТКРЫТОГО АУКЦИОНА В ЭЛЕКТРОННОЙ ФОРМЕ</w:t>
      </w:r>
      <w:r w:rsidR="00690CDD" w:rsidRPr="00AD3538">
        <w:rPr>
          <w:rFonts w:ascii="Times New Roman" w:hAnsi="Times New Roman"/>
          <w:b/>
          <w:sz w:val="24"/>
          <w:szCs w:val="24"/>
        </w:rPr>
        <w:t xml:space="preserve"> </w:t>
      </w:r>
      <w:r w:rsidR="00BF4186" w:rsidRPr="00AD3538">
        <w:rPr>
          <w:rFonts w:ascii="Times New Roman" w:hAnsi="Times New Roman"/>
          <w:b/>
          <w:sz w:val="24"/>
          <w:szCs w:val="24"/>
        </w:rPr>
        <w:t xml:space="preserve">ПО ПРОДАЖЕ ПРАВА </w:t>
      </w:r>
      <w:r w:rsidR="00F82295">
        <w:rPr>
          <w:rFonts w:ascii="Times New Roman" w:hAnsi="Times New Roman"/>
          <w:b/>
          <w:sz w:val="24"/>
          <w:szCs w:val="24"/>
        </w:rPr>
        <w:t>АРЕНДЫ</w:t>
      </w:r>
      <w:r w:rsidR="00690CDD" w:rsidRPr="00AD3538">
        <w:rPr>
          <w:rFonts w:ascii="Times New Roman" w:hAnsi="Times New Roman"/>
          <w:b/>
          <w:sz w:val="24"/>
          <w:szCs w:val="24"/>
        </w:rPr>
        <w:t xml:space="preserve"> НА ЗЕМЕЛЬН</w:t>
      </w:r>
      <w:r w:rsidR="00CB5E97">
        <w:rPr>
          <w:rFonts w:ascii="Times New Roman" w:hAnsi="Times New Roman"/>
          <w:b/>
          <w:sz w:val="24"/>
          <w:szCs w:val="24"/>
        </w:rPr>
        <w:t>Е</w:t>
      </w:r>
      <w:r w:rsidR="00690CDD" w:rsidRPr="00AD3538">
        <w:rPr>
          <w:rFonts w:ascii="Times New Roman" w:hAnsi="Times New Roman"/>
          <w:b/>
          <w:sz w:val="24"/>
          <w:szCs w:val="24"/>
        </w:rPr>
        <w:t xml:space="preserve"> УЧАСТ</w:t>
      </w:r>
      <w:r w:rsidR="00CB5E97">
        <w:rPr>
          <w:rFonts w:ascii="Times New Roman" w:hAnsi="Times New Roman"/>
          <w:b/>
          <w:sz w:val="24"/>
          <w:szCs w:val="24"/>
        </w:rPr>
        <w:t>КИ</w:t>
      </w:r>
      <w:r w:rsidR="00690CDD" w:rsidRPr="00AD3538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Pr="00AD353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690CDD" w:rsidRPr="00AD3538">
        <w:rPr>
          <w:rFonts w:ascii="Times New Roman" w:hAnsi="Times New Roman"/>
          <w:b/>
          <w:sz w:val="24"/>
          <w:szCs w:val="24"/>
        </w:rPr>
        <w:t xml:space="preserve"> </w:t>
      </w:r>
      <w:r w:rsidRPr="00AD3538">
        <w:rPr>
          <w:rFonts w:ascii="Times New Roman" w:hAnsi="Times New Roman"/>
          <w:b/>
          <w:sz w:val="24"/>
          <w:szCs w:val="24"/>
        </w:rPr>
        <w:t>«</w:t>
      </w:r>
      <w:r w:rsidR="008A5573" w:rsidRPr="00AD3538">
        <w:rPr>
          <w:rFonts w:ascii="Times New Roman" w:hAnsi="Times New Roman"/>
          <w:b/>
          <w:sz w:val="24"/>
          <w:szCs w:val="24"/>
        </w:rPr>
        <w:t>МАЙМИНСКИЙ РАЙОН</w:t>
      </w:r>
      <w:r w:rsidRPr="00AD3538">
        <w:rPr>
          <w:rFonts w:ascii="Times New Roman" w:hAnsi="Times New Roman"/>
          <w:b/>
          <w:sz w:val="24"/>
          <w:szCs w:val="24"/>
        </w:rPr>
        <w:t>» РЕСПУБЛИКИ АЛТАЙ НА ЭЛЕКТРОННОЙ ТОРГОВОЙ ПЛОЩАДКЕ «РТС-ТЕНДЕР»</w:t>
      </w:r>
      <w:r w:rsidRPr="00AD353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D3538">
          <w:rPr>
            <w:rStyle w:val="a7"/>
            <w:rFonts w:ascii="Times New Roman" w:hAnsi="Times New Roman"/>
            <w:sz w:val="24"/>
            <w:szCs w:val="24"/>
          </w:rPr>
          <w:t>https://www.rts-tender.ru/</w:t>
        </w:r>
      </w:hyperlink>
      <w:r w:rsidRPr="00AD3538">
        <w:rPr>
          <w:rFonts w:ascii="Times New Roman" w:hAnsi="Times New Roman"/>
          <w:sz w:val="24"/>
          <w:szCs w:val="24"/>
        </w:rPr>
        <w:t xml:space="preserve"> </w:t>
      </w:r>
    </w:p>
    <w:p w:rsidR="00047B32" w:rsidRPr="00AD3538" w:rsidRDefault="00047B32" w:rsidP="00047B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32" w:rsidRPr="00AD3538" w:rsidRDefault="00047B32" w:rsidP="00233E05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Общие сведения о продаже</w:t>
      </w:r>
    </w:p>
    <w:p w:rsidR="003C46FE" w:rsidRPr="00AD3538" w:rsidRDefault="003C46FE" w:rsidP="003C46FE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Организатор аукциона (продавец):</w:t>
      </w:r>
      <w:r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bCs/>
          <w:sz w:val="24"/>
          <w:szCs w:val="24"/>
        </w:rPr>
        <w:t xml:space="preserve">Администрация муниципального образования «Майминский район». Место нахождения: 649100, Республика Алтай, Майминский район,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AD3538">
        <w:rPr>
          <w:rFonts w:ascii="Times New Roman" w:hAnsi="Times New Roman"/>
          <w:bCs/>
          <w:sz w:val="24"/>
          <w:szCs w:val="24"/>
        </w:rPr>
        <w:t xml:space="preserve">с. Майма, ул. Ленина, д. 22. Адрес электронной почты: </w:t>
      </w:r>
      <w:hyperlink r:id="rId9" w:history="1">
        <w:r w:rsidRPr="00AD3538">
          <w:rPr>
            <w:rStyle w:val="a7"/>
            <w:rFonts w:ascii="Times New Roman" w:hAnsi="Times New Roman"/>
            <w:bCs/>
            <w:sz w:val="24"/>
            <w:szCs w:val="24"/>
          </w:rPr>
          <w:t>83884424001@mail.ru</w:t>
        </w:r>
      </w:hyperlink>
      <w:r w:rsidRPr="00AD3538">
        <w:rPr>
          <w:rFonts w:ascii="Times New Roman" w:hAnsi="Times New Roman"/>
          <w:bCs/>
          <w:sz w:val="24"/>
          <w:szCs w:val="24"/>
        </w:rPr>
        <w:t xml:space="preserve">. </w:t>
      </w:r>
      <w:r w:rsidRPr="00AD3538">
        <w:rPr>
          <w:rFonts w:ascii="Times New Roman" w:hAnsi="Times New Roman"/>
          <w:sz w:val="24"/>
          <w:szCs w:val="24"/>
        </w:rPr>
        <w:t>Контактный телефон: 83</w:t>
      </w:r>
      <w:r w:rsidRPr="00AD3538">
        <w:rPr>
          <w:rFonts w:ascii="Times New Roman" w:hAnsi="Times New Roman"/>
          <w:sz w:val="24"/>
          <w:szCs w:val="24"/>
          <w:lang w:val="en-US"/>
        </w:rPr>
        <w:t>884424001</w:t>
      </w:r>
      <w:r w:rsidRPr="00AD3538">
        <w:rPr>
          <w:rFonts w:ascii="Times New Roman" w:hAnsi="Times New Roman"/>
          <w:sz w:val="24"/>
          <w:szCs w:val="24"/>
        </w:rPr>
        <w:t>.</w:t>
      </w:r>
    </w:p>
    <w:p w:rsidR="00445786" w:rsidRPr="00F90EBB" w:rsidRDefault="003C46FE" w:rsidP="00F90EBB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</w:t>
      </w:r>
      <w:r w:rsidR="00445786" w:rsidRPr="00AD3538">
        <w:rPr>
          <w:rFonts w:ascii="Times New Roman" w:hAnsi="Times New Roman"/>
          <w:b/>
          <w:bCs/>
          <w:sz w:val="24"/>
          <w:szCs w:val="24"/>
        </w:rPr>
        <w:t xml:space="preserve">квизиты решения об условиях приватизации имущества: </w:t>
      </w:r>
      <w:r w:rsidR="00445786" w:rsidRPr="00AD3538">
        <w:rPr>
          <w:rFonts w:ascii="Times New Roman" w:hAnsi="Times New Roman"/>
          <w:bCs/>
          <w:sz w:val="24"/>
          <w:szCs w:val="24"/>
        </w:rPr>
        <w:t xml:space="preserve">Распоряжение </w:t>
      </w:r>
      <w:r w:rsidR="00445786" w:rsidRPr="002C255A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«Майминский район</w:t>
      </w:r>
      <w:r w:rsidR="00445786" w:rsidRPr="00AD3538">
        <w:rPr>
          <w:rFonts w:ascii="Times New Roman" w:hAnsi="Times New Roman"/>
          <w:bCs/>
          <w:sz w:val="24"/>
          <w:szCs w:val="24"/>
        </w:rPr>
        <w:t>» от «</w:t>
      </w:r>
      <w:r w:rsidR="002C255A">
        <w:rPr>
          <w:rFonts w:ascii="Times New Roman" w:hAnsi="Times New Roman"/>
          <w:bCs/>
          <w:sz w:val="24"/>
          <w:szCs w:val="24"/>
        </w:rPr>
        <w:t>3» мая</w:t>
      </w:r>
      <w:r w:rsidR="00445786" w:rsidRPr="00AD3538">
        <w:rPr>
          <w:rFonts w:ascii="Times New Roman" w:hAnsi="Times New Roman"/>
          <w:bCs/>
          <w:sz w:val="24"/>
          <w:szCs w:val="24"/>
        </w:rPr>
        <w:t xml:space="preserve"> 2023 г. № </w:t>
      </w:r>
      <w:r w:rsidR="00F90EBB">
        <w:rPr>
          <w:rFonts w:ascii="Times New Roman" w:hAnsi="Times New Roman"/>
          <w:bCs/>
          <w:sz w:val="24"/>
          <w:szCs w:val="24"/>
        </w:rPr>
        <w:t>3</w:t>
      </w:r>
      <w:r w:rsidR="002C255A">
        <w:rPr>
          <w:rFonts w:ascii="Times New Roman" w:hAnsi="Times New Roman"/>
          <w:bCs/>
          <w:sz w:val="24"/>
          <w:szCs w:val="24"/>
        </w:rPr>
        <w:t>61</w:t>
      </w:r>
      <w:r w:rsidR="00F90EBB">
        <w:rPr>
          <w:rFonts w:ascii="Times New Roman" w:hAnsi="Times New Roman"/>
          <w:bCs/>
          <w:sz w:val="24"/>
          <w:szCs w:val="24"/>
        </w:rPr>
        <w:t>-</w:t>
      </w:r>
      <w:r w:rsidR="00445786" w:rsidRPr="00F90EBB">
        <w:rPr>
          <w:rFonts w:ascii="Times New Roman" w:hAnsi="Times New Roman"/>
          <w:bCs/>
          <w:sz w:val="24"/>
          <w:szCs w:val="24"/>
        </w:rPr>
        <w:t xml:space="preserve">рГЗ «О проведении аукциона по продаже права на заключение договора </w:t>
      </w:r>
      <w:r w:rsidR="003B554B">
        <w:rPr>
          <w:rFonts w:ascii="Times New Roman" w:hAnsi="Times New Roman"/>
          <w:bCs/>
          <w:sz w:val="24"/>
          <w:szCs w:val="24"/>
        </w:rPr>
        <w:t>аренды</w:t>
      </w:r>
      <w:r w:rsidR="00445786" w:rsidRPr="00F90EBB">
        <w:rPr>
          <w:rFonts w:ascii="Times New Roman" w:hAnsi="Times New Roman"/>
          <w:bCs/>
          <w:sz w:val="24"/>
          <w:szCs w:val="24"/>
        </w:rPr>
        <w:t xml:space="preserve"> на земельны</w:t>
      </w:r>
      <w:r w:rsidR="00CB5E97">
        <w:rPr>
          <w:rFonts w:ascii="Times New Roman" w:hAnsi="Times New Roman"/>
          <w:bCs/>
          <w:sz w:val="24"/>
          <w:szCs w:val="24"/>
        </w:rPr>
        <w:t>е</w:t>
      </w:r>
      <w:r w:rsidR="00445786" w:rsidRPr="00F90EBB">
        <w:rPr>
          <w:rFonts w:ascii="Times New Roman" w:hAnsi="Times New Roman"/>
          <w:bCs/>
          <w:sz w:val="24"/>
          <w:szCs w:val="24"/>
        </w:rPr>
        <w:t xml:space="preserve"> участ</w:t>
      </w:r>
      <w:r w:rsidR="00CB5E97">
        <w:rPr>
          <w:rFonts w:ascii="Times New Roman" w:hAnsi="Times New Roman"/>
          <w:bCs/>
          <w:sz w:val="24"/>
          <w:szCs w:val="24"/>
        </w:rPr>
        <w:t>ки</w:t>
      </w:r>
      <w:r w:rsidR="00445786" w:rsidRPr="00F90EBB">
        <w:rPr>
          <w:rFonts w:ascii="Times New Roman" w:hAnsi="Times New Roman"/>
          <w:bCs/>
          <w:sz w:val="24"/>
          <w:szCs w:val="24"/>
        </w:rPr>
        <w:t>».</w:t>
      </w:r>
    </w:p>
    <w:p w:rsidR="00445786" w:rsidRPr="00AD3538" w:rsidRDefault="00445786" w:rsidP="00445786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Сведения о предмете торгов:</w:t>
      </w:r>
    </w:p>
    <w:p w:rsidR="00AD3538" w:rsidRPr="00AD3538" w:rsidRDefault="00AD3538" w:rsidP="00AD3538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</w:p>
    <w:p w:rsidR="00CB5E97" w:rsidRDefault="00CB5E97" w:rsidP="00AD3538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AD3538">
        <w:rPr>
          <w:b/>
        </w:rPr>
        <w:t>ЛОТ</w:t>
      </w:r>
      <w:r>
        <w:rPr>
          <w:b/>
        </w:rPr>
        <w:t xml:space="preserve"> 1</w:t>
      </w:r>
    </w:p>
    <w:p w:rsidR="00CB5E97" w:rsidRPr="00CB5E97" w:rsidRDefault="00CB5E97" w:rsidP="00CB5E97">
      <w:pPr>
        <w:pStyle w:val="msonormalbullet2gif"/>
        <w:spacing w:before="0" w:beforeAutospacing="0" w:after="0" w:afterAutospacing="0"/>
        <w:ind w:firstLine="709"/>
        <w:jc w:val="both"/>
      </w:pPr>
      <w:r w:rsidRPr="00CB5E97">
        <w:t>Местоположение: Российская Федерация, Республика Алтай, Майминский район, Бирюлинское сельское поселение, с. Урлу-Аспак, ул. Заречная. Площадь участка 1017 кв.м., кадастровый номер 04:01:030912:273, права на земельный участок – неразграниченная собственность, разрешенное использование – для ведения личного подсобного хозяйства – земли населенных пунктов.</w:t>
      </w:r>
    </w:p>
    <w:p w:rsidR="00CB5E97" w:rsidRPr="00CB5E97" w:rsidRDefault="00CB5E97" w:rsidP="00CB5E97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</w:pPr>
      <w:r w:rsidRPr="00CB5E97"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«Бирюлинское сельское поселение», утвержденными Бирюлинского сельского Совета депутатов от 9 ноября 2018 года № 2-08.</w:t>
      </w:r>
    </w:p>
    <w:p w:rsidR="00CB5E97" w:rsidRPr="00CB5E97" w:rsidRDefault="00CB5E97" w:rsidP="00CB5E97">
      <w:pPr>
        <w:pStyle w:val="msonormalbullet3gif"/>
        <w:shd w:val="clear" w:color="auto" w:fill="FFFFFF"/>
        <w:spacing w:before="0" w:beforeAutospacing="0" w:after="0" w:afterAutospacing="0"/>
        <w:ind w:firstLine="709"/>
        <w:jc w:val="both"/>
      </w:pPr>
      <w:r w:rsidRPr="00CB5E97">
        <w:t xml:space="preserve">Технические условия/ возможность технологического присоединения, подключения объекта капитального строительства к сетям инженерно-технического обеспечения: </w:t>
      </w:r>
    </w:p>
    <w:p w:rsidR="00CB5E97" w:rsidRPr="00CB5E97" w:rsidRDefault="00CB5E97" w:rsidP="00CB5E97">
      <w:pPr>
        <w:pStyle w:val="msonormalbullet1gif"/>
        <w:widowControl w:val="0"/>
        <w:spacing w:before="0" w:beforeAutospacing="0" w:after="0" w:afterAutospacing="0"/>
        <w:ind w:firstLine="709"/>
        <w:jc w:val="both"/>
      </w:pPr>
      <w:r w:rsidRPr="00CB5E97">
        <w:t xml:space="preserve">- электроснабжение: </w:t>
      </w:r>
    </w:p>
    <w:p w:rsidR="00CB5E97" w:rsidRPr="00CB5E97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5E97">
        <w:rPr>
          <w:rFonts w:ascii="Times New Roman" w:hAnsi="Times New Roman"/>
          <w:sz w:val="24"/>
          <w:szCs w:val="24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CB5E97" w:rsidRPr="00CB5E97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5E97">
        <w:rPr>
          <w:rFonts w:ascii="Times New Roman" w:hAnsi="Times New Roman"/>
          <w:sz w:val="24"/>
          <w:szCs w:val="24"/>
        </w:rPr>
        <w:t>- водоснабжение:</w:t>
      </w:r>
    </w:p>
    <w:p w:rsidR="00CB5E97" w:rsidRPr="00CB5E97" w:rsidRDefault="00CB5E97" w:rsidP="00CB5E97">
      <w:pPr>
        <w:pStyle w:val="a3"/>
        <w:tabs>
          <w:tab w:val="left" w:pos="495"/>
        </w:tabs>
        <w:spacing w:line="283" w:lineRule="exact"/>
        <w:ind w:right="23" w:firstLine="709"/>
        <w:rPr>
          <w:szCs w:val="24"/>
        </w:rPr>
      </w:pPr>
      <w:r w:rsidRPr="00CB5E97">
        <w:rPr>
          <w:szCs w:val="24"/>
        </w:rPr>
        <w:t xml:space="preserve">возможно подключения (технологического присоединение) земельного участка к существующим водопроводным сетям. </w:t>
      </w:r>
    </w:p>
    <w:p w:rsidR="00CB5E97" w:rsidRPr="00CB5E97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5E97">
        <w:rPr>
          <w:rFonts w:ascii="Times New Roman" w:hAnsi="Times New Roman"/>
          <w:sz w:val="24"/>
          <w:szCs w:val="24"/>
        </w:rPr>
        <w:t>- канализование: централизованное не предусмотрено.</w:t>
      </w:r>
    </w:p>
    <w:p w:rsidR="00445786" w:rsidRDefault="00CB5E97" w:rsidP="00CB5E97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CB5E97"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№ КУВИ-001/2023-96757559 от </w:t>
      </w:r>
      <w:r>
        <w:t xml:space="preserve">25.04.2023 </w:t>
      </w:r>
      <w:r w:rsidRPr="00CB5E97">
        <w:t xml:space="preserve">г. (размещена на официальном сайте: </w:t>
      </w:r>
      <w:r w:rsidRPr="00CB5E97">
        <w:rPr>
          <w:lang w:val="en-US"/>
        </w:rPr>
        <w:t>torgi</w:t>
      </w:r>
      <w:r w:rsidRPr="00CB5E97">
        <w:t>.</w:t>
      </w:r>
      <w:r w:rsidRPr="00CB5E97">
        <w:rPr>
          <w:lang w:val="en-US"/>
        </w:rPr>
        <w:t>gov</w:t>
      </w:r>
      <w:r w:rsidRPr="00CB5E97">
        <w:t>.</w:t>
      </w:r>
      <w:r w:rsidRPr="00CB5E97">
        <w:rPr>
          <w:lang w:val="en-US"/>
        </w:rPr>
        <w:t>ru</w:t>
      </w:r>
      <w:r w:rsidRPr="00CB5E97">
        <w:t>).</w:t>
      </w:r>
      <w:r w:rsidR="00445786" w:rsidRPr="00CB5E97">
        <w:rPr>
          <w:b/>
        </w:rPr>
        <w:t xml:space="preserve"> </w:t>
      </w:r>
    </w:p>
    <w:p w:rsidR="00CB5E97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F1F">
        <w:rPr>
          <w:rFonts w:ascii="Times New Roman" w:hAnsi="Times New Roman"/>
          <w:b/>
          <w:sz w:val="24"/>
          <w:szCs w:val="24"/>
        </w:rPr>
        <w:t>Начальная цена:</w:t>
      </w:r>
      <w:r w:rsidRPr="00010F1F">
        <w:rPr>
          <w:rFonts w:ascii="Times New Roman" w:hAnsi="Times New Roman"/>
          <w:sz w:val="24"/>
          <w:szCs w:val="24"/>
        </w:rPr>
        <w:t xml:space="preserve"> </w:t>
      </w:r>
      <w:r w:rsidR="00010F1F" w:rsidRPr="00010F1F">
        <w:rPr>
          <w:rFonts w:ascii="Times New Roman" w:hAnsi="Times New Roman"/>
          <w:sz w:val="24"/>
          <w:szCs w:val="24"/>
        </w:rPr>
        <w:t xml:space="preserve">Лот № 1 – </w:t>
      </w:r>
      <w:r w:rsidR="00010F1F">
        <w:rPr>
          <w:rFonts w:ascii="Times New Roman" w:hAnsi="Times New Roman"/>
          <w:sz w:val="24"/>
          <w:szCs w:val="24"/>
        </w:rPr>
        <w:t>41 900</w:t>
      </w:r>
      <w:r w:rsidR="00010F1F" w:rsidRPr="00010F1F">
        <w:rPr>
          <w:rFonts w:ascii="Times New Roman" w:hAnsi="Times New Roman"/>
          <w:sz w:val="24"/>
          <w:szCs w:val="24"/>
        </w:rPr>
        <w:t xml:space="preserve"> (</w:t>
      </w:r>
      <w:r w:rsidR="00010F1F">
        <w:rPr>
          <w:rFonts w:ascii="Times New Roman" w:hAnsi="Times New Roman"/>
          <w:sz w:val="24"/>
          <w:szCs w:val="24"/>
        </w:rPr>
        <w:t>сорок одна тысяча девятьсот</w:t>
      </w:r>
      <w:r w:rsidR="00010F1F" w:rsidRPr="00010F1F">
        <w:rPr>
          <w:rFonts w:ascii="Times New Roman" w:hAnsi="Times New Roman"/>
          <w:sz w:val="24"/>
          <w:szCs w:val="24"/>
        </w:rPr>
        <w:t xml:space="preserve">) рублей 00 копеек (Отчет об оценке </w:t>
      </w:r>
      <w:r w:rsidR="00010F1F">
        <w:rPr>
          <w:rFonts w:ascii="Times New Roman" w:hAnsi="Times New Roman"/>
          <w:sz w:val="24"/>
          <w:szCs w:val="24"/>
        </w:rPr>
        <w:t>объекта</w:t>
      </w:r>
      <w:r w:rsidR="00010F1F" w:rsidRPr="00010F1F">
        <w:rPr>
          <w:rFonts w:ascii="Times New Roman" w:hAnsi="Times New Roman"/>
          <w:sz w:val="24"/>
          <w:szCs w:val="24"/>
        </w:rPr>
        <w:t xml:space="preserve"> № 273</w:t>
      </w:r>
      <w:r w:rsidR="00010F1F">
        <w:rPr>
          <w:rFonts w:ascii="Times New Roman" w:hAnsi="Times New Roman"/>
          <w:sz w:val="24"/>
          <w:szCs w:val="24"/>
        </w:rPr>
        <w:t>3</w:t>
      </w:r>
      <w:r w:rsidR="00010F1F" w:rsidRPr="00010F1F">
        <w:rPr>
          <w:rFonts w:ascii="Times New Roman" w:hAnsi="Times New Roman"/>
          <w:sz w:val="24"/>
          <w:szCs w:val="24"/>
        </w:rPr>
        <w:t>/23 от 28 апреля 2023 г. Оценщик ООО «Центр экономического содействия»).</w:t>
      </w:r>
    </w:p>
    <w:p w:rsidR="00CB5E97" w:rsidRPr="006E496C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496C">
        <w:rPr>
          <w:rFonts w:ascii="Times New Roman" w:hAnsi="Times New Roman"/>
          <w:b/>
          <w:sz w:val="24"/>
          <w:szCs w:val="24"/>
        </w:rPr>
        <w:t>Сумма задатка в размере 20 % от начальной цены:</w:t>
      </w:r>
      <w:r w:rsidRPr="006E496C">
        <w:rPr>
          <w:rFonts w:ascii="Times New Roman" w:hAnsi="Times New Roman"/>
          <w:sz w:val="24"/>
          <w:szCs w:val="24"/>
        </w:rPr>
        <w:t xml:space="preserve"> </w:t>
      </w:r>
      <w:r w:rsidRPr="00825D84">
        <w:rPr>
          <w:rFonts w:ascii="Times New Roman" w:hAnsi="Times New Roman"/>
          <w:sz w:val="24"/>
          <w:szCs w:val="24"/>
        </w:rPr>
        <w:t xml:space="preserve">Лот № </w:t>
      </w:r>
      <w:r w:rsidR="00010F1F">
        <w:rPr>
          <w:rFonts w:ascii="Times New Roman" w:hAnsi="Times New Roman"/>
          <w:sz w:val="24"/>
          <w:szCs w:val="24"/>
        </w:rPr>
        <w:t>1</w:t>
      </w:r>
      <w:r w:rsidRPr="00825D84">
        <w:rPr>
          <w:rFonts w:ascii="Times New Roman" w:hAnsi="Times New Roman"/>
          <w:sz w:val="24"/>
          <w:szCs w:val="24"/>
        </w:rPr>
        <w:t xml:space="preserve"> – 8 </w:t>
      </w:r>
      <w:r w:rsidR="00010F1F">
        <w:rPr>
          <w:rFonts w:ascii="Times New Roman" w:hAnsi="Times New Roman"/>
          <w:sz w:val="24"/>
          <w:szCs w:val="24"/>
        </w:rPr>
        <w:t>380</w:t>
      </w:r>
      <w:r w:rsidRPr="00825D84">
        <w:rPr>
          <w:rFonts w:ascii="Times New Roman" w:hAnsi="Times New Roman"/>
          <w:sz w:val="24"/>
          <w:szCs w:val="24"/>
        </w:rPr>
        <w:t>,00 руб.</w:t>
      </w:r>
    </w:p>
    <w:p w:rsidR="00CB5E97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496C">
        <w:rPr>
          <w:rFonts w:ascii="Times New Roman" w:hAnsi="Times New Roman"/>
          <w:b/>
          <w:sz w:val="24"/>
          <w:szCs w:val="24"/>
        </w:rPr>
        <w:t>«Шаг аукциона» 3 % от начальной цены:</w:t>
      </w:r>
      <w:r w:rsidRPr="006E496C">
        <w:rPr>
          <w:rFonts w:ascii="Times New Roman" w:hAnsi="Times New Roman"/>
          <w:sz w:val="24"/>
          <w:szCs w:val="24"/>
        </w:rPr>
        <w:t xml:space="preserve"> </w:t>
      </w:r>
      <w:r w:rsidR="00010F1F">
        <w:rPr>
          <w:rFonts w:ascii="Times New Roman" w:hAnsi="Times New Roman"/>
          <w:sz w:val="24"/>
          <w:szCs w:val="24"/>
        </w:rPr>
        <w:t>Лот № 1</w:t>
      </w:r>
      <w:r w:rsidRPr="00825D84">
        <w:rPr>
          <w:rFonts w:ascii="Times New Roman" w:hAnsi="Times New Roman"/>
          <w:sz w:val="24"/>
          <w:szCs w:val="24"/>
        </w:rPr>
        <w:t xml:space="preserve"> – 1 </w:t>
      </w:r>
      <w:r w:rsidR="00010F1F">
        <w:rPr>
          <w:rFonts w:ascii="Times New Roman" w:hAnsi="Times New Roman"/>
          <w:sz w:val="24"/>
          <w:szCs w:val="24"/>
        </w:rPr>
        <w:t>257</w:t>
      </w:r>
      <w:r w:rsidRPr="00825D84">
        <w:rPr>
          <w:rFonts w:ascii="Times New Roman" w:hAnsi="Times New Roman"/>
          <w:sz w:val="24"/>
          <w:szCs w:val="24"/>
        </w:rPr>
        <w:t>,</w:t>
      </w:r>
      <w:r w:rsidR="00010F1F">
        <w:rPr>
          <w:rFonts w:ascii="Times New Roman" w:hAnsi="Times New Roman"/>
          <w:sz w:val="24"/>
          <w:szCs w:val="24"/>
        </w:rPr>
        <w:t>0</w:t>
      </w:r>
      <w:r w:rsidRPr="00825D84">
        <w:rPr>
          <w:rFonts w:ascii="Times New Roman" w:hAnsi="Times New Roman"/>
          <w:sz w:val="24"/>
          <w:szCs w:val="24"/>
        </w:rPr>
        <w:t>0 руб.</w:t>
      </w:r>
    </w:p>
    <w:p w:rsidR="00CB5E97" w:rsidRDefault="00CB5E97" w:rsidP="00CB5E97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D7420B">
        <w:rPr>
          <w:b/>
        </w:rPr>
        <w:t>Сро</w:t>
      </w:r>
      <w:r w:rsidR="00FC4874">
        <w:rPr>
          <w:b/>
        </w:rPr>
        <w:t>к заключения договора аренды – 2</w:t>
      </w:r>
      <w:r w:rsidRPr="00D7420B">
        <w:rPr>
          <w:b/>
        </w:rPr>
        <w:t>0 лет</w:t>
      </w:r>
    </w:p>
    <w:p w:rsidR="00CB5E97" w:rsidRDefault="00CB5E97" w:rsidP="00CB5E9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5E97" w:rsidRDefault="00CB5E97" w:rsidP="00CB5E97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AD3538">
        <w:rPr>
          <w:b/>
        </w:rPr>
        <w:t>ЛОТ</w:t>
      </w:r>
      <w:r>
        <w:rPr>
          <w:b/>
        </w:rPr>
        <w:t xml:space="preserve"> 2</w:t>
      </w:r>
    </w:p>
    <w:p w:rsidR="00CB5E97" w:rsidRPr="00825D84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96F">
        <w:rPr>
          <w:rFonts w:ascii="Times New Roman" w:hAnsi="Times New Roman"/>
          <w:b/>
          <w:sz w:val="24"/>
          <w:szCs w:val="24"/>
        </w:rPr>
        <w:t>Земельный участок местоположение</w:t>
      </w:r>
      <w:r w:rsidRPr="00C4696F">
        <w:rPr>
          <w:rFonts w:ascii="Times New Roman" w:hAnsi="Times New Roman"/>
          <w:sz w:val="24"/>
          <w:szCs w:val="24"/>
        </w:rPr>
        <w:t xml:space="preserve">: </w:t>
      </w:r>
      <w:r w:rsidRPr="00825D84">
        <w:rPr>
          <w:rFonts w:ascii="Times New Roman" w:hAnsi="Times New Roman"/>
          <w:sz w:val="24"/>
          <w:szCs w:val="24"/>
        </w:rPr>
        <w:t xml:space="preserve">Российская Федерация, Республика Алтай, Майминский район, Верх-Карагужское сельское поселение. Площадь участка 385956 кв.м., кадастровый номер 04:01:000000:1287, права на земельный участок – муниципальное образование </w:t>
      </w:r>
      <w:r w:rsidRPr="00825D84">
        <w:rPr>
          <w:rFonts w:ascii="Times New Roman" w:hAnsi="Times New Roman"/>
          <w:sz w:val="24"/>
          <w:szCs w:val="24"/>
        </w:rPr>
        <w:lastRenderedPageBreak/>
        <w:t>«Майминский район», разрешенное использование – скотоводство, категория земель – земли сельскохозяйственного назначения.</w:t>
      </w:r>
    </w:p>
    <w:p w:rsidR="00CB5E97" w:rsidRPr="00825D84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«Майминское сельское поселение», утвержденными Решением Майминского сельского Совета депутатов от 29 декабря 2020 года № 4-13.</w:t>
      </w:r>
    </w:p>
    <w:p w:rsidR="00CB5E97" w:rsidRPr="00825D84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Технические условия/ возможность технологического присоединения, подключения объекта капитального строительства к сетям инженерно-технического обеспечения: </w:t>
      </w:r>
    </w:p>
    <w:p w:rsidR="00CB5E97" w:rsidRPr="00825D84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- электроснабжение: </w:t>
      </w:r>
    </w:p>
    <w:p w:rsidR="00CB5E97" w:rsidRPr="00825D84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электрическим сетям нет. </w:t>
      </w:r>
    </w:p>
    <w:p w:rsidR="00CB5E97" w:rsidRPr="00825D84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- водоснабжение:</w:t>
      </w:r>
    </w:p>
    <w:p w:rsidR="00CB5E97" w:rsidRPr="00825D84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водопроводным сетям нет. </w:t>
      </w:r>
    </w:p>
    <w:p w:rsidR="00CB5E97" w:rsidRPr="00825D84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- канализование: централизованное не предусмотрено.</w:t>
      </w:r>
    </w:p>
    <w:p w:rsidR="00CB5E97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от 10.03.2023 г. № КУВИ-001/2023-58818490 (размещена на официальном сайте: torgi.gov.ru). </w:t>
      </w:r>
    </w:p>
    <w:p w:rsidR="00CB5E97" w:rsidRPr="00010F1F" w:rsidRDefault="00CB5E97" w:rsidP="00010F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F1F">
        <w:rPr>
          <w:rFonts w:ascii="Times New Roman" w:hAnsi="Times New Roman"/>
          <w:b/>
          <w:sz w:val="24"/>
          <w:szCs w:val="24"/>
        </w:rPr>
        <w:t>Начальная цена:</w:t>
      </w:r>
      <w:r w:rsidRPr="00010F1F">
        <w:rPr>
          <w:rFonts w:ascii="Times New Roman" w:hAnsi="Times New Roman"/>
          <w:sz w:val="24"/>
          <w:szCs w:val="24"/>
        </w:rPr>
        <w:t xml:space="preserve"> Лот № </w:t>
      </w:r>
      <w:r w:rsidR="00010F1F">
        <w:rPr>
          <w:rFonts w:ascii="Times New Roman" w:hAnsi="Times New Roman"/>
          <w:sz w:val="24"/>
          <w:szCs w:val="24"/>
        </w:rPr>
        <w:t>2</w:t>
      </w:r>
      <w:r w:rsidRPr="00010F1F">
        <w:rPr>
          <w:rFonts w:ascii="Times New Roman" w:hAnsi="Times New Roman"/>
          <w:sz w:val="24"/>
          <w:szCs w:val="24"/>
        </w:rPr>
        <w:t xml:space="preserve"> – </w:t>
      </w:r>
      <w:r w:rsidR="00010F1F">
        <w:rPr>
          <w:rFonts w:ascii="Times New Roman" w:hAnsi="Times New Roman"/>
          <w:sz w:val="24"/>
          <w:szCs w:val="24"/>
        </w:rPr>
        <w:t>303</w:t>
      </w:r>
      <w:r w:rsidRPr="00010F1F">
        <w:rPr>
          <w:rFonts w:ascii="Times New Roman" w:hAnsi="Times New Roman"/>
          <w:sz w:val="24"/>
          <w:szCs w:val="24"/>
        </w:rPr>
        <w:t xml:space="preserve"> </w:t>
      </w:r>
      <w:r w:rsidR="00010F1F">
        <w:rPr>
          <w:rFonts w:ascii="Times New Roman" w:hAnsi="Times New Roman"/>
          <w:sz w:val="24"/>
          <w:szCs w:val="24"/>
        </w:rPr>
        <w:t>354</w:t>
      </w:r>
      <w:r w:rsidRPr="00010F1F">
        <w:rPr>
          <w:rFonts w:ascii="Times New Roman" w:hAnsi="Times New Roman"/>
          <w:sz w:val="24"/>
          <w:szCs w:val="24"/>
        </w:rPr>
        <w:t>,</w:t>
      </w:r>
      <w:r w:rsidR="00010F1F">
        <w:rPr>
          <w:rFonts w:ascii="Times New Roman" w:hAnsi="Times New Roman"/>
          <w:sz w:val="24"/>
          <w:szCs w:val="24"/>
        </w:rPr>
        <w:t>6</w:t>
      </w:r>
      <w:r w:rsidRPr="00010F1F">
        <w:rPr>
          <w:rFonts w:ascii="Times New Roman" w:hAnsi="Times New Roman"/>
          <w:sz w:val="24"/>
          <w:szCs w:val="24"/>
        </w:rPr>
        <w:t>0 (</w:t>
      </w:r>
      <w:r w:rsidR="00010F1F">
        <w:rPr>
          <w:rFonts w:ascii="Times New Roman" w:hAnsi="Times New Roman"/>
          <w:sz w:val="24"/>
          <w:szCs w:val="24"/>
        </w:rPr>
        <w:t>триста три тысячи триста пятьдесят четыре) рубля</w:t>
      </w:r>
      <w:r w:rsidRPr="00010F1F">
        <w:rPr>
          <w:rFonts w:ascii="Times New Roman" w:hAnsi="Times New Roman"/>
          <w:sz w:val="24"/>
          <w:szCs w:val="24"/>
        </w:rPr>
        <w:t xml:space="preserve"> </w:t>
      </w:r>
      <w:r w:rsidR="00010F1F">
        <w:rPr>
          <w:rFonts w:ascii="Times New Roman" w:hAnsi="Times New Roman"/>
          <w:sz w:val="24"/>
          <w:szCs w:val="24"/>
        </w:rPr>
        <w:t>6</w:t>
      </w:r>
      <w:r w:rsidRPr="00010F1F">
        <w:rPr>
          <w:rFonts w:ascii="Times New Roman" w:hAnsi="Times New Roman"/>
          <w:sz w:val="24"/>
          <w:szCs w:val="24"/>
        </w:rPr>
        <w:t>0 копеек. (Отчет об оценке рыночной стоимости № 0238-22 от 8 декабр</w:t>
      </w:r>
      <w:r w:rsidR="00010F1F">
        <w:rPr>
          <w:rFonts w:ascii="Times New Roman" w:hAnsi="Times New Roman"/>
          <w:sz w:val="24"/>
          <w:szCs w:val="24"/>
        </w:rPr>
        <w:t xml:space="preserve">я 2022 г. ИП Термишев А.Н.), начальная сумма по Лоту № 2 понижается на 29%, в связи с тем, что согласно протоколу               </w:t>
      </w:r>
      <w:r w:rsidR="00010F1F" w:rsidRPr="00010F1F">
        <w:rPr>
          <w:rFonts w:ascii="Times New Roman" w:hAnsi="Times New Roman"/>
          <w:sz w:val="24"/>
          <w:szCs w:val="24"/>
        </w:rPr>
        <w:t>№ U22000069170000000045-1</w:t>
      </w:r>
      <w:r w:rsidR="00010F1F">
        <w:rPr>
          <w:rFonts w:ascii="Times New Roman" w:hAnsi="Times New Roman"/>
          <w:sz w:val="24"/>
          <w:szCs w:val="24"/>
        </w:rPr>
        <w:t xml:space="preserve"> </w:t>
      </w:r>
      <w:r w:rsidR="00010F1F" w:rsidRPr="00010F1F">
        <w:rPr>
          <w:rFonts w:ascii="Times New Roman" w:hAnsi="Times New Roman"/>
          <w:sz w:val="24"/>
          <w:szCs w:val="24"/>
        </w:rPr>
        <w:t>по рассмотрению заявок на участие в аукционе на право заключения договора аренды земельного участка в электронной форме</w:t>
      </w:r>
      <w:r w:rsidR="00010F1F">
        <w:rPr>
          <w:rFonts w:ascii="Times New Roman" w:hAnsi="Times New Roman"/>
          <w:sz w:val="24"/>
          <w:szCs w:val="24"/>
        </w:rPr>
        <w:t xml:space="preserve"> не было подано ни одной заявки.</w:t>
      </w:r>
    </w:p>
    <w:p w:rsidR="00CB5E97" w:rsidRPr="00010F1F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F1F">
        <w:rPr>
          <w:rFonts w:ascii="Times New Roman" w:hAnsi="Times New Roman"/>
          <w:b/>
          <w:sz w:val="24"/>
          <w:szCs w:val="24"/>
        </w:rPr>
        <w:t>Сумма задатка в размере 20 % от начальной цены:</w:t>
      </w:r>
      <w:r w:rsidRPr="00010F1F">
        <w:rPr>
          <w:rFonts w:ascii="Times New Roman" w:hAnsi="Times New Roman"/>
          <w:sz w:val="24"/>
          <w:szCs w:val="24"/>
        </w:rPr>
        <w:t xml:space="preserve"> Лот № </w:t>
      </w:r>
      <w:r w:rsidR="00010F1F">
        <w:rPr>
          <w:rFonts w:ascii="Times New Roman" w:hAnsi="Times New Roman"/>
          <w:sz w:val="24"/>
          <w:szCs w:val="24"/>
        </w:rPr>
        <w:t>2</w:t>
      </w:r>
      <w:r w:rsidRPr="00010F1F">
        <w:rPr>
          <w:rFonts w:ascii="Times New Roman" w:hAnsi="Times New Roman"/>
          <w:sz w:val="24"/>
          <w:szCs w:val="24"/>
        </w:rPr>
        <w:t xml:space="preserve"> – </w:t>
      </w:r>
      <w:r w:rsidR="00010F1F">
        <w:rPr>
          <w:rFonts w:ascii="Times New Roman" w:hAnsi="Times New Roman"/>
          <w:sz w:val="24"/>
          <w:szCs w:val="24"/>
        </w:rPr>
        <w:t>60</w:t>
      </w:r>
      <w:r w:rsidRPr="00010F1F">
        <w:rPr>
          <w:rFonts w:ascii="Times New Roman" w:hAnsi="Times New Roman"/>
          <w:sz w:val="24"/>
          <w:szCs w:val="24"/>
        </w:rPr>
        <w:t xml:space="preserve"> </w:t>
      </w:r>
      <w:r w:rsidR="00010F1F">
        <w:rPr>
          <w:rFonts w:ascii="Times New Roman" w:hAnsi="Times New Roman"/>
          <w:sz w:val="24"/>
          <w:szCs w:val="24"/>
        </w:rPr>
        <w:t>670</w:t>
      </w:r>
      <w:r w:rsidRPr="00010F1F">
        <w:rPr>
          <w:rFonts w:ascii="Times New Roman" w:hAnsi="Times New Roman"/>
          <w:sz w:val="24"/>
          <w:szCs w:val="24"/>
        </w:rPr>
        <w:t>,</w:t>
      </w:r>
      <w:r w:rsidR="00010F1F">
        <w:rPr>
          <w:rFonts w:ascii="Times New Roman" w:hAnsi="Times New Roman"/>
          <w:sz w:val="24"/>
          <w:szCs w:val="24"/>
        </w:rPr>
        <w:t>92</w:t>
      </w:r>
      <w:r w:rsidRPr="00010F1F">
        <w:rPr>
          <w:rFonts w:ascii="Times New Roman" w:hAnsi="Times New Roman"/>
          <w:sz w:val="24"/>
          <w:szCs w:val="24"/>
        </w:rPr>
        <w:t xml:space="preserve"> руб.</w:t>
      </w:r>
    </w:p>
    <w:p w:rsidR="00CB5E97" w:rsidRPr="00010F1F" w:rsidRDefault="00CB5E97" w:rsidP="00CB5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F1F">
        <w:rPr>
          <w:rFonts w:ascii="Times New Roman" w:hAnsi="Times New Roman"/>
          <w:b/>
          <w:sz w:val="24"/>
          <w:szCs w:val="24"/>
        </w:rPr>
        <w:t>«Шаг аукциона» 3 % от начальной цены:</w:t>
      </w:r>
      <w:r w:rsidR="00010F1F">
        <w:rPr>
          <w:rFonts w:ascii="Times New Roman" w:hAnsi="Times New Roman"/>
          <w:sz w:val="24"/>
          <w:szCs w:val="24"/>
        </w:rPr>
        <w:t xml:space="preserve"> Лот № 2</w:t>
      </w:r>
      <w:r w:rsidRPr="00010F1F">
        <w:rPr>
          <w:rFonts w:ascii="Times New Roman" w:hAnsi="Times New Roman"/>
          <w:sz w:val="24"/>
          <w:szCs w:val="24"/>
        </w:rPr>
        <w:t xml:space="preserve"> – </w:t>
      </w:r>
      <w:r w:rsidR="00010F1F">
        <w:rPr>
          <w:rFonts w:ascii="Times New Roman" w:hAnsi="Times New Roman"/>
          <w:sz w:val="24"/>
          <w:szCs w:val="24"/>
        </w:rPr>
        <w:t>9</w:t>
      </w:r>
      <w:r w:rsidRPr="00010F1F">
        <w:rPr>
          <w:rFonts w:ascii="Times New Roman" w:hAnsi="Times New Roman"/>
          <w:sz w:val="24"/>
          <w:szCs w:val="24"/>
        </w:rPr>
        <w:t xml:space="preserve"> </w:t>
      </w:r>
      <w:r w:rsidR="00010F1F">
        <w:rPr>
          <w:rFonts w:ascii="Times New Roman" w:hAnsi="Times New Roman"/>
          <w:sz w:val="24"/>
          <w:szCs w:val="24"/>
        </w:rPr>
        <w:t>100</w:t>
      </w:r>
      <w:r w:rsidRPr="00010F1F">
        <w:rPr>
          <w:rFonts w:ascii="Times New Roman" w:hAnsi="Times New Roman"/>
          <w:sz w:val="24"/>
          <w:szCs w:val="24"/>
        </w:rPr>
        <w:t>,</w:t>
      </w:r>
      <w:r w:rsidR="00010F1F">
        <w:rPr>
          <w:rFonts w:ascii="Times New Roman" w:hAnsi="Times New Roman"/>
          <w:sz w:val="24"/>
          <w:szCs w:val="24"/>
        </w:rPr>
        <w:t>64</w:t>
      </w:r>
      <w:r w:rsidRPr="00010F1F">
        <w:rPr>
          <w:rFonts w:ascii="Times New Roman" w:hAnsi="Times New Roman"/>
          <w:sz w:val="24"/>
          <w:szCs w:val="24"/>
        </w:rPr>
        <w:t xml:space="preserve"> руб.</w:t>
      </w:r>
    </w:p>
    <w:p w:rsidR="00AD3538" w:rsidRDefault="00CB5E97" w:rsidP="00CB5E97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010F1F">
        <w:rPr>
          <w:b/>
        </w:rPr>
        <w:t>Срок заключения договора аренды – 10 лет</w:t>
      </w:r>
    </w:p>
    <w:p w:rsidR="00CB5E97" w:rsidRDefault="00CB5E97" w:rsidP="00CB5E97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</w:p>
    <w:p w:rsidR="00CB5E97" w:rsidRDefault="00CB5E97" w:rsidP="00CB5E97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ЛОТ №</w:t>
      </w:r>
      <w:r w:rsidR="00814E53">
        <w:rPr>
          <w:b/>
        </w:rPr>
        <w:t xml:space="preserve"> 3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 xml:space="preserve">Местоположение </w:t>
      </w:r>
      <w:r>
        <w:t>Российская Федерация, Республика Алтай, р-н Майминский, с/п Кызыл-Озекское, участок Карасук</w:t>
      </w:r>
      <w:r w:rsidRPr="00814E53">
        <w:t xml:space="preserve">. Площадь участка </w:t>
      </w:r>
      <w:r>
        <w:t>382814</w:t>
      </w:r>
      <w:r w:rsidRPr="00814E53">
        <w:t xml:space="preserve"> кв.м., кадастровый номер 04:01:030501:280, права на земельный участок – неразграниченная собственность, разрешенное использование – для сельскохозяйственн</w:t>
      </w:r>
      <w:r>
        <w:t>ое использование</w:t>
      </w:r>
      <w:r w:rsidRPr="00814E53">
        <w:t>, категория земель – земли сельскохозяйственного назначения.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«Кызыл-Озёкское сельское поселение», утвержденными решением Совета депутатов муниципального образования «Кызыл-Озёкского сельского поселения» от 20 марта 2020 года № 13-6.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 xml:space="preserve">Технические условия/ возможность технологического присоединения, подключения объекта капитального строительства к сетям инженерно-технического обеспечения: 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 xml:space="preserve">- электроснабжение: 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 xml:space="preserve"> возможности технологического присоединения к электрическим сетям (для получения технических условий необходимо подать заявку в Филиал ПАО «МРСК Сибири» «Горно-Алтайские электрические сети») нет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>- водоснабжение: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 xml:space="preserve">возможность подключения (технологического присоединение) земельного участка к существующим водопроводным сетям нет. 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>- канализование: централизованное не предусмотрено.</w:t>
      </w:r>
    </w:p>
    <w:p w:rsid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  <w:r w:rsidRPr="00814E53"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</w:t>
      </w:r>
      <w:r w:rsidRPr="00814E53">
        <w:lastRenderedPageBreak/>
        <w:t>недвижимости № КУВИ-001/2023-96757568</w:t>
      </w:r>
      <w:r>
        <w:t xml:space="preserve"> от 25</w:t>
      </w:r>
      <w:r w:rsidRPr="00814E53">
        <w:t>.0</w:t>
      </w:r>
      <w:r>
        <w:t>4</w:t>
      </w:r>
      <w:r w:rsidRPr="00814E53">
        <w:t>.2023 г. (размещена на официальном сайте: torgi.gov.ru).</w:t>
      </w:r>
    </w:p>
    <w:p w:rsidR="00814E53" w:rsidRPr="00010F1F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F1F">
        <w:rPr>
          <w:rFonts w:ascii="Times New Roman" w:hAnsi="Times New Roman"/>
          <w:b/>
          <w:sz w:val="24"/>
          <w:szCs w:val="24"/>
        </w:rPr>
        <w:t>Начальная цена:</w:t>
      </w:r>
      <w:r w:rsidRPr="00010F1F">
        <w:rPr>
          <w:rFonts w:ascii="Times New Roman" w:hAnsi="Times New Roman"/>
          <w:sz w:val="24"/>
          <w:szCs w:val="24"/>
        </w:rPr>
        <w:t xml:space="preserve"> </w:t>
      </w:r>
      <w:r w:rsidR="00010F1F" w:rsidRPr="00010F1F">
        <w:rPr>
          <w:rFonts w:ascii="Times New Roman" w:hAnsi="Times New Roman"/>
          <w:sz w:val="24"/>
          <w:szCs w:val="24"/>
        </w:rPr>
        <w:t xml:space="preserve">Лот № </w:t>
      </w:r>
      <w:r w:rsidR="00010F1F">
        <w:rPr>
          <w:rFonts w:ascii="Times New Roman" w:hAnsi="Times New Roman"/>
          <w:sz w:val="24"/>
          <w:szCs w:val="24"/>
        </w:rPr>
        <w:t>3</w:t>
      </w:r>
      <w:r w:rsidR="00010F1F" w:rsidRPr="00010F1F">
        <w:rPr>
          <w:rFonts w:ascii="Times New Roman" w:hAnsi="Times New Roman"/>
          <w:sz w:val="24"/>
          <w:szCs w:val="24"/>
        </w:rPr>
        <w:t xml:space="preserve"> – </w:t>
      </w:r>
      <w:r w:rsidR="00010F1F">
        <w:rPr>
          <w:rFonts w:ascii="Times New Roman" w:hAnsi="Times New Roman"/>
          <w:sz w:val="24"/>
          <w:szCs w:val="24"/>
        </w:rPr>
        <w:t>1 318 400</w:t>
      </w:r>
      <w:r w:rsidR="00010F1F" w:rsidRPr="00010F1F">
        <w:rPr>
          <w:rFonts w:ascii="Times New Roman" w:hAnsi="Times New Roman"/>
          <w:sz w:val="24"/>
          <w:szCs w:val="24"/>
        </w:rPr>
        <w:t xml:space="preserve"> (</w:t>
      </w:r>
      <w:r w:rsidR="00010F1F">
        <w:rPr>
          <w:rFonts w:ascii="Times New Roman" w:hAnsi="Times New Roman"/>
          <w:sz w:val="24"/>
          <w:szCs w:val="24"/>
        </w:rPr>
        <w:t xml:space="preserve">один миллион триста восемнадцать тысяч </w:t>
      </w:r>
      <w:r w:rsidR="00FD3952">
        <w:rPr>
          <w:rFonts w:ascii="Times New Roman" w:hAnsi="Times New Roman"/>
          <w:sz w:val="24"/>
          <w:szCs w:val="24"/>
        </w:rPr>
        <w:t>четыреста</w:t>
      </w:r>
      <w:r w:rsidR="00010F1F" w:rsidRPr="00010F1F">
        <w:rPr>
          <w:rFonts w:ascii="Times New Roman" w:hAnsi="Times New Roman"/>
          <w:sz w:val="24"/>
          <w:szCs w:val="24"/>
        </w:rPr>
        <w:t>) рублей 00 копеек (Отчет об оценке объекта № 273</w:t>
      </w:r>
      <w:r w:rsidR="00FD3952">
        <w:rPr>
          <w:rFonts w:ascii="Times New Roman" w:hAnsi="Times New Roman"/>
          <w:sz w:val="24"/>
          <w:szCs w:val="24"/>
        </w:rPr>
        <w:t>4</w:t>
      </w:r>
      <w:r w:rsidR="00010F1F" w:rsidRPr="00010F1F">
        <w:rPr>
          <w:rFonts w:ascii="Times New Roman" w:hAnsi="Times New Roman"/>
          <w:sz w:val="24"/>
          <w:szCs w:val="24"/>
        </w:rPr>
        <w:t>/23 от 28 апреля 2023 г. Оценщик ООО «Центр экономического содействия»).</w:t>
      </w:r>
    </w:p>
    <w:p w:rsidR="00814E53" w:rsidRPr="00010F1F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F1F">
        <w:rPr>
          <w:rFonts w:ascii="Times New Roman" w:hAnsi="Times New Roman"/>
          <w:b/>
          <w:sz w:val="24"/>
          <w:szCs w:val="24"/>
        </w:rPr>
        <w:t>Сумма задатка в размере 20 % от начальной цены:</w:t>
      </w:r>
      <w:r w:rsidRPr="00010F1F">
        <w:rPr>
          <w:rFonts w:ascii="Times New Roman" w:hAnsi="Times New Roman"/>
          <w:sz w:val="24"/>
          <w:szCs w:val="24"/>
        </w:rPr>
        <w:t xml:space="preserve"> Лот № </w:t>
      </w:r>
      <w:r w:rsidR="00010F1F">
        <w:rPr>
          <w:rFonts w:ascii="Times New Roman" w:hAnsi="Times New Roman"/>
          <w:sz w:val="24"/>
          <w:szCs w:val="24"/>
        </w:rPr>
        <w:t>3</w:t>
      </w:r>
      <w:r w:rsidRPr="00010F1F">
        <w:rPr>
          <w:rFonts w:ascii="Times New Roman" w:hAnsi="Times New Roman"/>
          <w:sz w:val="24"/>
          <w:szCs w:val="24"/>
        </w:rPr>
        <w:t xml:space="preserve"> – </w:t>
      </w:r>
      <w:r w:rsidR="00FD3952">
        <w:rPr>
          <w:rFonts w:ascii="Times New Roman" w:hAnsi="Times New Roman"/>
          <w:sz w:val="24"/>
          <w:szCs w:val="24"/>
        </w:rPr>
        <w:t>263 680</w:t>
      </w:r>
      <w:r w:rsidRPr="00010F1F">
        <w:rPr>
          <w:rFonts w:ascii="Times New Roman" w:hAnsi="Times New Roman"/>
          <w:sz w:val="24"/>
          <w:szCs w:val="24"/>
        </w:rPr>
        <w:t>,00 руб.</w:t>
      </w:r>
    </w:p>
    <w:p w:rsidR="00814E53" w:rsidRPr="00010F1F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F1F">
        <w:rPr>
          <w:rFonts w:ascii="Times New Roman" w:hAnsi="Times New Roman"/>
          <w:b/>
          <w:sz w:val="24"/>
          <w:szCs w:val="24"/>
        </w:rPr>
        <w:t>«Шаг аукциона» 3 % от начальной цены:</w:t>
      </w:r>
      <w:r w:rsidRPr="00010F1F">
        <w:rPr>
          <w:rFonts w:ascii="Times New Roman" w:hAnsi="Times New Roman"/>
          <w:sz w:val="24"/>
          <w:szCs w:val="24"/>
        </w:rPr>
        <w:t xml:space="preserve"> Лот № </w:t>
      </w:r>
      <w:r w:rsidR="00010F1F">
        <w:rPr>
          <w:rFonts w:ascii="Times New Roman" w:hAnsi="Times New Roman"/>
          <w:sz w:val="24"/>
          <w:szCs w:val="24"/>
        </w:rPr>
        <w:t>3</w:t>
      </w:r>
      <w:r w:rsidRPr="00010F1F">
        <w:rPr>
          <w:rFonts w:ascii="Times New Roman" w:hAnsi="Times New Roman"/>
          <w:sz w:val="24"/>
          <w:szCs w:val="24"/>
        </w:rPr>
        <w:t xml:space="preserve"> – </w:t>
      </w:r>
      <w:r w:rsidR="00FD3952">
        <w:rPr>
          <w:rFonts w:ascii="Times New Roman" w:hAnsi="Times New Roman"/>
          <w:sz w:val="24"/>
          <w:szCs w:val="24"/>
        </w:rPr>
        <w:t>39</w:t>
      </w:r>
      <w:r w:rsidRPr="00010F1F">
        <w:rPr>
          <w:rFonts w:ascii="Times New Roman" w:hAnsi="Times New Roman"/>
          <w:sz w:val="24"/>
          <w:szCs w:val="24"/>
        </w:rPr>
        <w:t xml:space="preserve"> </w:t>
      </w:r>
      <w:r w:rsidR="00FD3952">
        <w:rPr>
          <w:rFonts w:ascii="Times New Roman" w:hAnsi="Times New Roman"/>
          <w:sz w:val="24"/>
          <w:szCs w:val="24"/>
        </w:rPr>
        <w:t>552</w:t>
      </w:r>
      <w:r w:rsidRPr="00010F1F">
        <w:rPr>
          <w:rFonts w:ascii="Times New Roman" w:hAnsi="Times New Roman"/>
          <w:sz w:val="24"/>
          <w:szCs w:val="24"/>
        </w:rPr>
        <w:t>,</w:t>
      </w:r>
      <w:r w:rsidR="00FD3952">
        <w:rPr>
          <w:rFonts w:ascii="Times New Roman" w:hAnsi="Times New Roman"/>
          <w:sz w:val="24"/>
          <w:szCs w:val="24"/>
        </w:rPr>
        <w:t>0</w:t>
      </w:r>
      <w:r w:rsidRPr="00010F1F">
        <w:rPr>
          <w:rFonts w:ascii="Times New Roman" w:hAnsi="Times New Roman"/>
          <w:sz w:val="24"/>
          <w:szCs w:val="24"/>
        </w:rPr>
        <w:t>0 руб.</w:t>
      </w:r>
    </w:p>
    <w:p w:rsid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010F1F">
        <w:rPr>
          <w:b/>
        </w:rPr>
        <w:t>Срок заключения договора аренды – 10 лет</w:t>
      </w:r>
    </w:p>
    <w:p w:rsidR="00814E53" w:rsidRP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</w:pPr>
    </w:p>
    <w:p w:rsid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AD3538">
        <w:rPr>
          <w:b/>
        </w:rPr>
        <w:t>ЛОТ</w:t>
      </w:r>
      <w:r>
        <w:rPr>
          <w:b/>
        </w:rPr>
        <w:t xml:space="preserve"> 4</w:t>
      </w:r>
    </w:p>
    <w:p w:rsidR="00814E53" w:rsidRPr="00825D84" w:rsidRDefault="00814E53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96F">
        <w:rPr>
          <w:rFonts w:ascii="Times New Roman" w:hAnsi="Times New Roman"/>
          <w:b/>
          <w:sz w:val="24"/>
          <w:szCs w:val="24"/>
        </w:rPr>
        <w:t>Земельный участок местоположение</w:t>
      </w:r>
      <w:r w:rsidRPr="00C4696F">
        <w:rPr>
          <w:rFonts w:ascii="Times New Roman" w:hAnsi="Times New Roman"/>
          <w:sz w:val="24"/>
          <w:szCs w:val="24"/>
        </w:rPr>
        <w:t xml:space="preserve">: </w:t>
      </w:r>
      <w:r w:rsidR="00324EB2" w:rsidRPr="00324EB2"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в границах участка. Почтовый</w:t>
      </w:r>
      <w:r w:rsidR="00324EB2">
        <w:rPr>
          <w:rFonts w:ascii="Times New Roman" w:hAnsi="Times New Roman"/>
          <w:sz w:val="24"/>
          <w:szCs w:val="24"/>
        </w:rPr>
        <w:t xml:space="preserve"> </w:t>
      </w:r>
      <w:r w:rsidR="00324EB2" w:rsidRPr="00324EB2">
        <w:rPr>
          <w:rFonts w:ascii="Times New Roman" w:hAnsi="Times New Roman"/>
          <w:sz w:val="24"/>
          <w:szCs w:val="24"/>
        </w:rPr>
        <w:t>адрес ориентира: Россия, Республика Алтай, Майминский район, район с. Кызыл- Озек.</w:t>
      </w:r>
      <w:r w:rsidRPr="00825D84">
        <w:rPr>
          <w:rFonts w:ascii="Times New Roman" w:hAnsi="Times New Roman"/>
          <w:sz w:val="24"/>
          <w:szCs w:val="24"/>
        </w:rPr>
        <w:t xml:space="preserve"> Площадь участка </w:t>
      </w:r>
      <w:r>
        <w:rPr>
          <w:rFonts w:ascii="Times New Roman" w:hAnsi="Times New Roman"/>
          <w:sz w:val="24"/>
          <w:szCs w:val="24"/>
        </w:rPr>
        <w:t>12904</w:t>
      </w:r>
      <w:r w:rsidRPr="00825D84">
        <w:rPr>
          <w:rFonts w:ascii="Times New Roman" w:hAnsi="Times New Roman"/>
          <w:sz w:val="24"/>
          <w:szCs w:val="24"/>
        </w:rPr>
        <w:t xml:space="preserve"> кв.м., кадастровый номер </w:t>
      </w:r>
      <w:r w:rsidRPr="00814E53">
        <w:rPr>
          <w:rFonts w:ascii="Times New Roman" w:hAnsi="Times New Roman"/>
          <w:sz w:val="24"/>
          <w:szCs w:val="24"/>
        </w:rPr>
        <w:t>04:01:030101:601</w:t>
      </w:r>
      <w:r w:rsidRPr="00825D84">
        <w:rPr>
          <w:rFonts w:ascii="Times New Roman" w:hAnsi="Times New Roman"/>
          <w:sz w:val="24"/>
          <w:szCs w:val="24"/>
        </w:rPr>
        <w:t xml:space="preserve">, права на земельный участок – </w:t>
      </w:r>
      <w:r>
        <w:rPr>
          <w:rFonts w:ascii="Times New Roman" w:hAnsi="Times New Roman"/>
          <w:sz w:val="24"/>
          <w:szCs w:val="24"/>
        </w:rPr>
        <w:t>неразграниченная собственность</w:t>
      </w:r>
      <w:r w:rsidRPr="00825D84">
        <w:rPr>
          <w:rFonts w:ascii="Times New Roman" w:hAnsi="Times New Roman"/>
          <w:sz w:val="24"/>
          <w:szCs w:val="24"/>
        </w:rPr>
        <w:t xml:space="preserve">, разрешенное использование – </w:t>
      </w:r>
      <w:r>
        <w:rPr>
          <w:rFonts w:ascii="Times New Roman" w:hAnsi="Times New Roman"/>
          <w:sz w:val="24"/>
          <w:szCs w:val="24"/>
        </w:rPr>
        <w:t>для сенокошения</w:t>
      </w:r>
      <w:r w:rsidRPr="00825D84">
        <w:rPr>
          <w:rFonts w:ascii="Times New Roman" w:hAnsi="Times New Roman"/>
          <w:sz w:val="24"/>
          <w:szCs w:val="24"/>
        </w:rPr>
        <w:t>, категория земель – земли сельскохозяйственного назначения.</w:t>
      </w:r>
    </w:p>
    <w:p w:rsidR="00814E53" w:rsidRPr="00825D84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4E53">
        <w:rPr>
          <w:rFonts w:ascii="Times New Roman" w:hAnsi="Times New Roman"/>
          <w:sz w:val="24"/>
          <w:szCs w:val="24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«Кызыл-Озёкское сельское поселение», утвержденными решением Совета депутатов муниципального образования «Кызыл-Озёкского сельского поселения» от 20 марта 2020 года № 13-6.</w:t>
      </w:r>
      <w:r w:rsidR="00324EB2">
        <w:rPr>
          <w:rFonts w:ascii="Times New Roman" w:hAnsi="Times New Roman"/>
          <w:sz w:val="24"/>
          <w:szCs w:val="24"/>
        </w:rPr>
        <w:t xml:space="preserve"> </w:t>
      </w:r>
      <w:r w:rsidRPr="00825D84">
        <w:rPr>
          <w:rFonts w:ascii="Times New Roman" w:hAnsi="Times New Roman"/>
          <w:sz w:val="24"/>
          <w:szCs w:val="24"/>
        </w:rPr>
        <w:t xml:space="preserve">Технические условия/ возможность технологического присоединения, подключения объекта капитального строительства к сетям инженерно-технического обеспечения: </w:t>
      </w:r>
    </w:p>
    <w:p w:rsidR="00814E53" w:rsidRPr="00825D84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- электроснабжение: </w:t>
      </w:r>
    </w:p>
    <w:p w:rsidR="00814E53" w:rsidRPr="00825D84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электрическим сетям нет. </w:t>
      </w:r>
    </w:p>
    <w:p w:rsidR="00814E53" w:rsidRPr="00825D84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- водоснабжение:</w:t>
      </w:r>
    </w:p>
    <w:p w:rsidR="00814E53" w:rsidRPr="00825D84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водопроводным сетям нет. </w:t>
      </w:r>
    </w:p>
    <w:p w:rsidR="00814E53" w:rsidRPr="00825D84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- канализование: централизованное не предусмотрено.</w:t>
      </w:r>
    </w:p>
    <w:p w:rsidR="00814E53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от </w:t>
      </w:r>
      <w:r w:rsidR="00324EB2">
        <w:rPr>
          <w:rFonts w:ascii="Times New Roman" w:hAnsi="Times New Roman"/>
          <w:sz w:val="24"/>
          <w:szCs w:val="24"/>
        </w:rPr>
        <w:t>25</w:t>
      </w:r>
      <w:r w:rsidRPr="00825D84">
        <w:rPr>
          <w:rFonts w:ascii="Times New Roman" w:hAnsi="Times New Roman"/>
          <w:sz w:val="24"/>
          <w:szCs w:val="24"/>
        </w:rPr>
        <w:t>.0</w:t>
      </w:r>
      <w:r w:rsidR="00324EB2">
        <w:rPr>
          <w:rFonts w:ascii="Times New Roman" w:hAnsi="Times New Roman"/>
          <w:sz w:val="24"/>
          <w:szCs w:val="24"/>
        </w:rPr>
        <w:t>4</w:t>
      </w:r>
      <w:r w:rsidRPr="00825D84">
        <w:rPr>
          <w:rFonts w:ascii="Times New Roman" w:hAnsi="Times New Roman"/>
          <w:sz w:val="24"/>
          <w:szCs w:val="24"/>
        </w:rPr>
        <w:t xml:space="preserve">.2023 г. № </w:t>
      </w:r>
      <w:r w:rsidR="00324EB2" w:rsidRPr="00324EB2">
        <w:rPr>
          <w:rFonts w:ascii="Times New Roman" w:hAnsi="Times New Roman"/>
          <w:sz w:val="24"/>
          <w:szCs w:val="24"/>
        </w:rPr>
        <w:t>КУВИ-001/2023-96757566</w:t>
      </w:r>
      <w:r w:rsidRPr="00825D84">
        <w:rPr>
          <w:rFonts w:ascii="Times New Roman" w:hAnsi="Times New Roman"/>
          <w:sz w:val="24"/>
          <w:szCs w:val="24"/>
        </w:rPr>
        <w:t xml:space="preserve"> (размещена на официальном сайте: torgi.gov.ru). </w:t>
      </w:r>
    </w:p>
    <w:p w:rsidR="00814E53" w:rsidRPr="00FD3952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3952">
        <w:rPr>
          <w:rFonts w:ascii="Times New Roman" w:hAnsi="Times New Roman"/>
          <w:b/>
          <w:sz w:val="24"/>
          <w:szCs w:val="24"/>
        </w:rPr>
        <w:t>Начальная цена:</w:t>
      </w:r>
      <w:r w:rsidRPr="00FD3952">
        <w:rPr>
          <w:rFonts w:ascii="Times New Roman" w:hAnsi="Times New Roman"/>
          <w:sz w:val="24"/>
          <w:szCs w:val="24"/>
        </w:rPr>
        <w:t xml:space="preserve"> </w:t>
      </w:r>
      <w:r w:rsidR="00FD3952" w:rsidRPr="00FD3952">
        <w:rPr>
          <w:rFonts w:ascii="Times New Roman" w:hAnsi="Times New Roman"/>
          <w:sz w:val="24"/>
          <w:szCs w:val="24"/>
        </w:rPr>
        <w:t xml:space="preserve">Лот № 4 – </w:t>
      </w:r>
      <w:r w:rsidR="00FD3952">
        <w:rPr>
          <w:rFonts w:ascii="Times New Roman" w:hAnsi="Times New Roman"/>
          <w:sz w:val="24"/>
          <w:szCs w:val="24"/>
        </w:rPr>
        <w:t>61 900</w:t>
      </w:r>
      <w:r w:rsidR="00FD3952" w:rsidRPr="00FD3952">
        <w:rPr>
          <w:rFonts w:ascii="Times New Roman" w:hAnsi="Times New Roman"/>
          <w:sz w:val="24"/>
          <w:szCs w:val="24"/>
        </w:rPr>
        <w:t xml:space="preserve"> (</w:t>
      </w:r>
      <w:r w:rsidR="00FD3952">
        <w:rPr>
          <w:rFonts w:ascii="Times New Roman" w:hAnsi="Times New Roman"/>
          <w:sz w:val="24"/>
          <w:szCs w:val="24"/>
        </w:rPr>
        <w:t>шестьдесят одна тысяча девятьсот</w:t>
      </w:r>
      <w:r w:rsidR="00FD3952" w:rsidRPr="00FD3952">
        <w:rPr>
          <w:rFonts w:ascii="Times New Roman" w:hAnsi="Times New Roman"/>
          <w:sz w:val="24"/>
          <w:szCs w:val="24"/>
        </w:rPr>
        <w:t>) рублей 00 копеек (Отчет об оценке объекта № 273</w:t>
      </w:r>
      <w:r w:rsidR="00FD3952">
        <w:rPr>
          <w:rFonts w:ascii="Times New Roman" w:hAnsi="Times New Roman"/>
          <w:sz w:val="24"/>
          <w:szCs w:val="24"/>
        </w:rPr>
        <w:t>5</w:t>
      </w:r>
      <w:r w:rsidR="00FD3952" w:rsidRPr="00FD3952">
        <w:rPr>
          <w:rFonts w:ascii="Times New Roman" w:hAnsi="Times New Roman"/>
          <w:sz w:val="24"/>
          <w:szCs w:val="24"/>
        </w:rPr>
        <w:t>/23 от 28 апреля 2023 г. Оценщик ООО «Центр экономического содействия»).</w:t>
      </w:r>
    </w:p>
    <w:p w:rsidR="00814E53" w:rsidRPr="00FD3952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3952">
        <w:rPr>
          <w:rFonts w:ascii="Times New Roman" w:hAnsi="Times New Roman"/>
          <w:b/>
          <w:sz w:val="24"/>
          <w:szCs w:val="24"/>
        </w:rPr>
        <w:t>Сумма задатка в размере 20 % от начальной цены:</w:t>
      </w:r>
      <w:r w:rsidRPr="00FD3952">
        <w:rPr>
          <w:rFonts w:ascii="Times New Roman" w:hAnsi="Times New Roman"/>
          <w:sz w:val="24"/>
          <w:szCs w:val="24"/>
        </w:rPr>
        <w:t xml:space="preserve"> Лот № 4 – </w:t>
      </w:r>
      <w:r w:rsidR="00076978">
        <w:rPr>
          <w:rFonts w:ascii="Times New Roman" w:hAnsi="Times New Roman"/>
          <w:sz w:val="24"/>
          <w:szCs w:val="24"/>
        </w:rPr>
        <w:t>12 380</w:t>
      </w:r>
      <w:r w:rsidRPr="00FD3952">
        <w:rPr>
          <w:rFonts w:ascii="Times New Roman" w:hAnsi="Times New Roman"/>
          <w:sz w:val="24"/>
          <w:szCs w:val="24"/>
        </w:rPr>
        <w:t>,00 руб.</w:t>
      </w:r>
    </w:p>
    <w:p w:rsidR="00814E53" w:rsidRPr="00FD3952" w:rsidRDefault="00814E53" w:rsidP="00814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3952">
        <w:rPr>
          <w:rFonts w:ascii="Times New Roman" w:hAnsi="Times New Roman"/>
          <w:b/>
          <w:sz w:val="24"/>
          <w:szCs w:val="24"/>
        </w:rPr>
        <w:t>«Шаг аукциона» 3 % от начальной цены:</w:t>
      </w:r>
      <w:r w:rsidRPr="00FD3952">
        <w:rPr>
          <w:rFonts w:ascii="Times New Roman" w:hAnsi="Times New Roman"/>
          <w:sz w:val="24"/>
          <w:szCs w:val="24"/>
        </w:rPr>
        <w:t xml:space="preserve"> Лот № 4 – 1 </w:t>
      </w:r>
      <w:r w:rsidR="00076978">
        <w:rPr>
          <w:rFonts w:ascii="Times New Roman" w:hAnsi="Times New Roman"/>
          <w:sz w:val="24"/>
          <w:szCs w:val="24"/>
        </w:rPr>
        <w:t>857</w:t>
      </w:r>
      <w:r w:rsidRPr="00FD3952">
        <w:rPr>
          <w:rFonts w:ascii="Times New Roman" w:hAnsi="Times New Roman"/>
          <w:sz w:val="24"/>
          <w:szCs w:val="24"/>
        </w:rPr>
        <w:t>,80 руб.</w:t>
      </w:r>
    </w:p>
    <w:p w:rsidR="00814E53" w:rsidRDefault="00814E53" w:rsidP="00814E53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FD3952">
        <w:rPr>
          <w:b/>
        </w:rPr>
        <w:t>Срок заключения договора аренды – 10 лет</w:t>
      </w:r>
    </w:p>
    <w:p w:rsidR="00CB5E97" w:rsidRDefault="00CB5E97" w:rsidP="00CB5E97">
      <w:pPr>
        <w:pStyle w:val="msonormalbullet2gif"/>
        <w:spacing w:before="0" w:beforeAutospacing="0" w:after="0" w:afterAutospacing="0"/>
        <w:ind w:firstLine="709"/>
        <w:jc w:val="both"/>
      </w:pPr>
    </w:p>
    <w:p w:rsidR="00324EB2" w:rsidRDefault="00324EB2" w:rsidP="00324EB2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AD3538">
        <w:rPr>
          <w:b/>
        </w:rPr>
        <w:t>ЛОТ</w:t>
      </w:r>
      <w:r>
        <w:rPr>
          <w:b/>
        </w:rPr>
        <w:t xml:space="preserve"> 5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96F">
        <w:rPr>
          <w:rFonts w:ascii="Times New Roman" w:hAnsi="Times New Roman"/>
          <w:b/>
          <w:sz w:val="24"/>
          <w:szCs w:val="24"/>
        </w:rPr>
        <w:t>Земельный участок местоположение</w:t>
      </w:r>
      <w:r w:rsidRPr="00C4696F">
        <w:rPr>
          <w:rFonts w:ascii="Times New Roman" w:hAnsi="Times New Roman"/>
          <w:sz w:val="24"/>
          <w:szCs w:val="24"/>
        </w:rPr>
        <w:t xml:space="preserve">: </w:t>
      </w:r>
      <w:r w:rsidRPr="00324EB2">
        <w:rPr>
          <w:rFonts w:ascii="Times New Roman" w:hAnsi="Times New Roman"/>
          <w:sz w:val="24"/>
          <w:szCs w:val="24"/>
        </w:rPr>
        <w:t>Российская Федерация, Республика Алтай, р-н Майминский, с/п Кызыл-Озекское, участок Карасук</w:t>
      </w:r>
      <w:r w:rsidRPr="00825D84">
        <w:rPr>
          <w:rFonts w:ascii="Times New Roman" w:hAnsi="Times New Roman"/>
          <w:sz w:val="24"/>
          <w:szCs w:val="24"/>
        </w:rPr>
        <w:t xml:space="preserve">. Площадь участка </w:t>
      </w:r>
      <w:r>
        <w:rPr>
          <w:rFonts w:ascii="Times New Roman" w:hAnsi="Times New Roman"/>
          <w:sz w:val="24"/>
          <w:szCs w:val="24"/>
        </w:rPr>
        <w:t>17323</w:t>
      </w:r>
      <w:r w:rsidRPr="00825D84">
        <w:rPr>
          <w:rFonts w:ascii="Times New Roman" w:hAnsi="Times New Roman"/>
          <w:sz w:val="24"/>
          <w:szCs w:val="24"/>
        </w:rPr>
        <w:t xml:space="preserve"> кв.м., кадастровый номер </w:t>
      </w:r>
      <w:r w:rsidRPr="00324EB2">
        <w:rPr>
          <w:rFonts w:ascii="Times New Roman" w:hAnsi="Times New Roman"/>
          <w:sz w:val="24"/>
          <w:szCs w:val="24"/>
        </w:rPr>
        <w:t>04:01:030403:857</w:t>
      </w:r>
      <w:r w:rsidRPr="00825D84">
        <w:rPr>
          <w:rFonts w:ascii="Times New Roman" w:hAnsi="Times New Roman"/>
          <w:sz w:val="24"/>
          <w:szCs w:val="24"/>
        </w:rPr>
        <w:t xml:space="preserve">, права на земельный участок – </w:t>
      </w:r>
      <w:r>
        <w:rPr>
          <w:rFonts w:ascii="Times New Roman" w:hAnsi="Times New Roman"/>
          <w:sz w:val="24"/>
          <w:szCs w:val="24"/>
        </w:rPr>
        <w:t>неразграниченная собственность</w:t>
      </w:r>
      <w:r w:rsidRPr="00825D84">
        <w:rPr>
          <w:rFonts w:ascii="Times New Roman" w:hAnsi="Times New Roman"/>
          <w:sz w:val="24"/>
          <w:szCs w:val="24"/>
        </w:rPr>
        <w:t xml:space="preserve">, разрешенное использование –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825D84">
        <w:rPr>
          <w:rFonts w:ascii="Times New Roman" w:hAnsi="Times New Roman"/>
          <w:sz w:val="24"/>
          <w:szCs w:val="24"/>
        </w:rPr>
        <w:t>, категория земель – земли сельскохозяйственного назначения.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4E53">
        <w:rPr>
          <w:rFonts w:ascii="Times New Roman" w:hAnsi="Times New Roman"/>
          <w:sz w:val="24"/>
          <w:szCs w:val="24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«Кызыл-</w:t>
      </w:r>
      <w:r w:rsidRPr="00814E53">
        <w:rPr>
          <w:rFonts w:ascii="Times New Roman" w:hAnsi="Times New Roman"/>
          <w:sz w:val="24"/>
          <w:szCs w:val="24"/>
        </w:rPr>
        <w:lastRenderedPageBreak/>
        <w:t>Озёкское сельское поселение», утвержденными решением Совета депутатов муниципального образования «Кызыл-Озёкского сельского поселения» от 20 марта 2020 года № 13-6.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D84">
        <w:rPr>
          <w:rFonts w:ascii="Times New Roman" w:hAnsi="Times New Roman"/>
          <w:sz w:val="24"/>
          <w:szCs w:val="24"/>
        </w:rPr>
        <w:t xml:space="preserve">Технические условия/ возможность технологического присоединения, подключения объекта капитального строительства к сетям инженерно-технического обеспечения: 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- электроснабжение: 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электрическим сетям нет. 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- водоснабжение: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водопроводным сетям нет. 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- канализование: централизованное не предусмотрено.</w:t>
      </w:r>
    </w:p>
    <w:p w:rsidR="00324EB2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от </w:t>
      </w:r>
      <w:r>
        <w:rPr>
          <w:rFonts w:ascii="Times New Roman" w:hAnsi="Times New Roman"/>
          <w:sz w:val="24"/>
          <w:szCs w:val="24"/>
        </w:rPr>
        <w:t>25</w:t>
      </w:r>
      <w:r w:rsidRPr="00825D8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25D84">
        <w:rPr>
          <w:rFonts w:ascii="Times New Roman" w:hAnsi="Times New Roman"/>
          <w:sz w:val="24"/>
          <w:szCs w:val="24"/>
        </w:rPr>
        <w:t xml:space="preserve">.2023 г. № </w:t>
      </w:r>
      <w:r w:rsidRPr="00324EB2">
        <w:rPr>
          <w:rFonts w:ascii="Times New Roman" w:hAnsi="Times New Roman"/>
          <w:sz w:val="24"/>
          <w:szCs w:val="24"/>
        </w:rPr>
        <w:t>КУВИ-001/2023-96757510</w:t>
      </w:r>
      <w:r w:rsidRPr="00825D84">
        <w:rPr>
          <w:rFonts w:ascii="Times New Roman" w:hAnsi="Times New Roman"/>
          <w:sz w:val="24"/>
          <w:szCs w:val="24"/>
        </w:rPr>
        <w:t xml:space="preserve"> (размещена на официальном сайте: torgi.gov.ru). </w:t>
      </w:r>
    </w:p>
    <w:p w:rsidR="00324EB2" w:rsidRPr="00076978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978">
        <w:rPr>
          <w:rFonts w:ascii="Times New Roman" w:hAnsi="Times New Roman"/>
          <w:b/>
          <w:sz w:val="24"/>
          <w:szCs w:val="24"/>
        </w:rPr>
        <w:t>Начальная цена:</w:t>
      </w:r>
      <w:r w:rsidRPr="00076978">
        <w:rPr>
          <w:rFonts w:ascii="Times New Roman" w:hAnsi="Times New Roman"/>
          <w:sz w:val="24"/>
          <w:szCs w:val="24"/>
        </w:rPr>
        <w:t xml:space="preserve"> </w:t>
      </w:r>
      <w:r w:rsidR="00076978" w:rsidRPr="00076978">
        <w:rPr>
          <w:rFonts w:ascii="Times New Roman" w:hAnsi="Times New Roman"/>
          <w:sz w:val="24"/>
          <w:szCs w:val="24"/>
        </w:rPr>
        <w:t xml:space="preserve">Лот № </w:t>
      </w:r>
      <w:r w:rsidR="00076978">
        <w:rPr>
          <w:rFonts w:ascii="Times New Roman" w:hAnsi="Times New Roman"/>
          <w:sz w:val="24"/>
          <w:szCs w:val="24"/>
        </w:rPr>
        <w:t>5</w:t>
      </w:r>
      <w:r w:rsidR="00076978" w:rsidRPr="00076978">
        <w:rPr>
          <w:rFonts w:ascii="Times New Roman" w:hAnsi="Times New Roman"/>
          <w:sz w:val="24"/>
          <w:szCs w:val="24"/>
        </w:rPr>
        <w:t xml:space="preserve"> – </w:t>
      </w:r>
      <w:r w:rsidR="00076978">
        <w:rPr>
          <w:rFonts w:ascii="Times New Roman" w:hAnsi="Times New Roman"/>
          <w:sz w:val="24"/>
          <w:szCs w:val="24"/>
        </w:rPr>
        <w:t>78</w:t>
      </w:r>
      <w:r w:rsidR="00076978" w:rsidRPr="00076978">
        <w:rPr>
          <w:rFonts w:ascii="Times New Roman" w:hAnsi="Times New Roman"/>
          <w:sz w:val="24"/>
          <w:szCs w:val="24"/>
        </w:rPr>
        <w:t xml:space="preserve"> </w:t>
      </w:r>
      <w:r w:rsidR="00076978">
        <w:rPr>
          <w:rFonts w:ascii="Times New Roman" w:hAnsi="Times New Roman"/>
          <w:sz w:val="24"/>
          <w:szCs w:val="24"/>
        </w:rPr>
        <w:t>8</w:t>
      </w:r>
      <w:r w:rsidR="00076978" w:rsidRPr="00076978">
        <w:rPr>
          <w:rFonts w:ascii="Times New Roman" w:hAnsi="Times New Roman"/>
          <w:sz w:val="24"/>
          <w:szCs w:val="24"/>
        </w:rPr>
        <w:t>00 (</w:t>
      </w:r>
      <w:r w:rsidR="00FC4874">
        <w:rPr>
          <w:rFonts w:ascii="Times New Roman" w:hAnsi="Times New Roman"/>
          <w:sz w:val="24"/>
          <w:szCs w:val="24"/>
        </w:rPr>
        <w:t>семьдесят восемь тысяч восемьсот</w:t>
      </w:r>
      <w:bookmarkStart w:id="0" w:name="_GoBack"/>
      <w:bookmarkEnd w:id="0"/>
      <w:r w:rsidR="00076978" w:rsidRPr="00076978">
        <w:rPr>
          <w:rFonts w:ascii="Times New Roman" w:hAnsi="Times New Roman"/>
          <w:sz w:val="24"/>
          <w:szCs w:val="24"/>
        </w:rPr>
        <w:t>) рублей 00 копеек</w:t>
      </w:r>
      <w:r w:rsidR="00076978">
        <w:rPr>
          <w:rFonts w:ascii="Times New Roman" w:hAnsi="Times New Roman"/>
          <w:sz w:val="24"/>
          <w:szCs w:val="24"/>
        </w:rPr>
        <w:t xml:space="preserve"> (Отчет об оценке объекта № 2736</w:t>
      </w:r>
      <w:r w:rsidR="00076978" w:rsidRPr="00076978">
        <w:rPr>
          <w:rFonts w:ascii="Times New Roman" w:hAnsi="Times New Roman"/>
          <w:sz w:val="24"/>
          <w:szCs w:val="24"/>
        </w:rPr>
        <w:t>/23 от 28 апреля 2023 г. Оценщик ООО «Центр экономического содействия»).</w:t>
      </w:r>
    </w:p>
    <w:p w:rsidR="00324EB2" w:rsidRPr="00076978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978">
        <w:rPr>
          <w:rFonts w:ascii="Times New Roman" w:hAnsi="Times New Roman"/>
          <w:b/>
          <w:sz w:val="24"/>
          <w:szCs w:val="24"/>
        </w:rPr>
        <w:t>Сумма задатка в размере 20 % от начальной цены:</w:t>
      </w:r>
      <w:r w:rsidR="00076978">
        <w:rPr>
          <w:rFonts w:ascii="Times New Roman" w:hAnsi="Times New Roman"/>
          <w:sz w:val="24"/>
          <w:szCs w:val="24"/>
        </w:rPr>
        <w:t xml:space="preserve"> Лот № 5</w:t>
      </w:r>
      <w:r w:rsidRPr="00076978">
        <w:rPr>
          <w:rFonts w:ascii="Times New Roman" w:hAnsi="Times New Roman"/>
          <w:sz w:val="24"/>
          <w:szCs w:val="24"/>
        </w:rPr>
        <w:t xml:space="preserve"> – </w:t>
      </w:r>
      <w:r w:rsidR="00076978">
        <w:rPr>
          <w:rFonts w:ascii="Times New Roman" w:hAnsi="Times New Roman"/>
          <w:sz w:val="24"/>
          <w:szCs w:val="24"/>
        </w:rPr>
        <w:t>1</w:t>
      </w:r>
      <w:r w:rsidRPr="00076978">
        <w:rPr>
          <w:rFonts w:ascii="Times New Roman" w:hAnsi="Times New Roman"/>
          <w:sz w:val="24"/>
          <w:szCs w:val="24"/>
        </w:rPr>
        <w:t xml:space="preserve">5 </w:t>
      </w:r>
      <w:r w:rsidR="00076978">
        <w:rPr>
          <w:rFonts w:ascii="Times New Roman" w:hAnsi="Times New Roman"/>
          <w:sz w:val="24"/>
          <w:szCs w:val="24"/>
        </w:rPr>
        <w:t>760</w:t>
      </w:r>
      <w:r w:rsidRPr="00076978">
        <w:rPr>
          <w:rFonts w:ascii="Times New Roman" w:hAnsi="Times New Roman"/>
          <w:sz w:val="24"/>
          <w:szCs w:val="24"/>
        </w:rPr>
        <w:t>,00 руб.</w:t>
      </w:r>
    </w:p>
    <w:p w:rsidR="00324EB2" w:rsidRPr="00076978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978">
        <w:rPr>
          <w:rFonts w:ascii="Times New Roman" w:hAnsi="Times New Roman"/>
          <w:b/>
          <w:sz w:val="24"/>
          <w:szCs w:val="24"/>
        </w:rPr>
        <w:t>«Шаг аукциона» 3 % от начальной цены:</w:t>
      </w:r>
      <w:r w:rsidR="00076978">
        <w:rPr>
          <w:rFonts w:ascii="Times New Roman" w:hAnsi="Times New Roman"/>
          <w:sz w:val="24"/>
          <w:szCs w:val="24"/>
        </w:rPr>
        <w:t xml:space="preserve"> Лот № 5 – </w:t>
      </w:r>
      <w:r w:rsidRPr="00076978">
        <w:rPr>
          <w:rFonts w:ascii="Times New Roman" w:hAnsi="Times New Roman"/>
          <w:sz w:val="24"/>
          <w:szCs w:val="24"/>
        </w:rPr>
        <w:t xml:space="preserve">2 </w:t>
      </w:r>
      <w:r w:rsidR="00076978">
        <w:rPr>
          <w:rFonts w:ascii="Times New Roman" w:hAnsi="Times New Roman"/>
          <w:sz w:val="24"/>
          <w:szCs w:val="24"/>
        </w:rPr>
        <w:t>364</w:t>
      </w:r>
      <w:r w:rsidRPr="00076978">
        <w:rPr>
          <w:rFonts w:ascii="Times New Roman" w:hAnsi="Times New Roman"/>
          <w:sz w:val="24"/>
          <w:szCs w:val="24"/>
        </w:rPr>
        <w:t>,</w:t>
      </w:r>
      <w:r w:rsidR="00076978">
        <w:rPr>
          <w:rFonts w:ascii="Times New Roman" w:hAnsi="Times New Roman"/>
          <w:sz w:val="24"/>
          <w:szCs w:val="24"/>
        </w:rPr>
        <w:t>0</w:t>
      </w:r>
      <w:r w:rsidRPr="00076978">
        <w:rPr>
          <w:rFonts w:ascii="Times New Roman" w:hAnsi="Times New Roman"/>
          <w:sz w:val="24"/>
          <w:szCs w:val="24"/>
        </w:rPr>
        <w:t>0 руб.</w:t>
      </w:r>
    </w:p>
    <w:p w:rsidR="00324EB2" w:rsidRDefault="00324EB2" w:rsidP="00324EB2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076978">
        <w:rPr>
          <w:b/>
        </w:rPr>
        <w:t>Срок заключения договора аренды – 10 лет</w:t>
      </w:r>
    </w:p>
    <w:p w:rsidR="00324EB2" w:rsidRDefault="00324EB2" w:rsidP="00CB5E97">
      <w:pPr>
        <w:pStyle w:val="msonormalbullet2gif"/>
        <w:spacing w:before="0" w:beforeAutospacing="0" w:after="0" w:afterAutospacing="0"/>
        <w:ind w:firstLine="709"/>
        <w:jc w:val="both"/>
      </w:pPr>
    </w:p>
    <w:p w:rsidR="00324EB2" w:rsidRDefault="00324EB2" w:rsidP="00324EB2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AD3538">
        <w:rPr>
          <w:b/>
        </w:rPr>
        <w:t>ЛОТ</w:t>
      </w:r>
      <w:r>
        <w:rPr>
          <w:b/>
        </w:rPr>
        <w:t xml:space="preserve"> 6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96F">
        <w:rPr>
          <w:rFonts w:ascii="Times New Roman" w:hAnsi="Times New Roman"/>
          <w:b/>
          <w:sz w:val="24"/>
          <w:szCs w:val="24"/>
        </w:rPr>
        <w:t>Земельный участок местоположение</w:t>
      </w:r>
      <w:r w:rsidRPr="00C4696F">
        <w:rPr>
          <w:rFonts w:ascii="Times New Roman" w:hAnsi="Times New Roman"/>
          <w:sz w:val="24"/>
          <w:szCs w:val="24"/>
        </w:rPr>
        <w:t xml:space="preserve">: </w:t>
      </w:r>
      <w:r w:rsidRPr="00324EB2">
        <w:rPr>
          <w:rFonts w:ascii="Times New Roman" w:hAnsi="Times New Roman"/>
          <w:sz w:val="24"/>
          <w:szCs w:val="24"/>
        </w:rPr>
        <w:t>Российская Федерация, Республика Алтай, р-н Майминский, с/п Кызыл-Озекское, участок Карасук</w:t>
      </w:r>
      <w:r w:rsidRPr="00825D84">
        <w:rPr>
          <w:rFonts w:ascii="Times New Roman" w:hAnsi="Times New Roman"/>
          <w:sz w:val="24"/>
          <w:szCs w:val="24"/>
        </w:rPr>
        <w:t xml:space="preserve">. Площадь участка </w:t>
      </w:r>
      <w:r>
        <w:rPr>
          <w:rFonts w:ascii="Times New Roman" w:hAnsi="Times New Roman"/>
          <w:sz w:val="24"/>
          <w:szCs w:val="24"/>
        </w:rPr>
        <w:t>5564</w:t>
      </w:r>
      <w:r w:rsidRPr="00825D84">
        <w:rPr>
          <w:rFonts w:ascii="Times New Roman" w:hAnsi="Times New Roman"/>
          <w:sz w:val="24"/>
          <w:szCs w:val="24"/>
        </w:rPr>
        <w:t xml:space="preserve"> кв.м., кадастровый номер </w:t>
      </w:r>
      <w:r w:rsidRPr="00324EB2">
        <w:rPr>
          <w:rFonts w:ascii="Times New Roman" w:hAnsi="Times New Roman"/>
          <w:sz w:val="24"/>
          <w:szCs w:val="24"/>
        </w:rPr>
        <w:t>04:01:030501:279</w:t>
      </w:r>
      <w:r w:rsidRPr="00825D84">
        <w:rPr>
          <w:rFonts w:ascii="Times New Roman" w:hAnsi="Times New Roman"/>
          <w:sz w:val="24"/>
          <w:szCs w:val="24"/>
        </w:rPr>
        <w:t xml:space="preserve">, права на земельный участок – </w:t>
      </w:r>
      <w:r>
        <w:rPr>
          <w:rFonts w:ascii="Times New Roman" w:hAnsi="Times New Roman"/>
          <w:sz w:val="24"/>
          <w:szCs w:val="24"/>
        </w:rPr>
        <w:t>неразграниченная собственность</w:t>
      </w:r>
      <w:r w:rsidRPr="00825D84">
        <w:rPr>
          <w:rFonts w:ascii="Times New Roman" w:hAnsi="Times New Roman"/>
          <w:sz w:val="24"/>
          <w:szCs w:val="24"/>
        </w:rPr>
        <w:t xml:space="preserve">, разрешенное использование –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825D84">
        <w:rPr>
          <w:rFonts w:ascii="Times New Roman" w:hAnsi="Times New Roman"/>
          <w:sz w:val="24"/>
          <w:szCs w:val="24"/>
        </w:rPr>
        <w:t>, категория земель – земли сельскохозяйственного назначения.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4E53">
        <w:rPr>
          <w:rFonts w:ascii="Times New Roman" w:hAnsi="Times New Roman"/>
          <w:sz w:val="24"/>
          <w:szCs w:val="24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«Кызыл-Озёкское сельское поселение», утвержденными решением Совета депутатов муниципального образования «Кызыл-Озёкского сельского поселения» от 20 марта 2020 года № 13-6.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D84">
        <w:rPr>
          <w:rFonts w:ascii="Times New Roman" w:hAnsi="Times New Roman"/>
          <w:sz w:val="24"/>
          <w:szCs w:val="24"/>
        </w:rPr>
        <w:t xml:space="preserve">Технические условия/ возможность технологического присоединения, подключения объекта капитального строительства к сетям инженерно-технического обеспечения: 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- электроснабжение: 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электрическим сетям нет. 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- водоснабжение: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водопроводным сетям нет. </w:t>
      </w:r>
    </w:p>
    <w:p w:rsidR="00324EB2" w:rsidRPr="00825D84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>- канализование: централизованное не предусмотрено.</w:t>
      </w:r>
    </w:p>
    <w:p w:rsidR="00324EB2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D84">
        <w:rPr>
          <w:rFonts w:ascii="Times New Roman" w:hAnsi="Times New Roman"/>
          <w:sz w:val="24"/>
          <w:szCs w:val="24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от </w:t>
      </w:r>
      <w:r>
        <w:rPr>
          <w:rFonts w:ascii="Times New Roman" w:hAnsi="Times New Roman"/>
          <w:sz w:val="24"/>
          <w:szCs w:val="24"/>
        </w:rPr>
        <w:t>25</w:t>
      </w:r>
      <w:r w:rsidRPr="00825D8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25D84">
        <w:rPr>
          <w:rFonts w:ascii="Times New Roman" w:hAnsi="Times New Roman"/>
          <w:sz w:val="24"/>
          <w:szCs w:val="24"/>
        </w:rPr>
        <w:t xml:space="preserve">.2023 г. № </w:t>
      </w:r>
      <w:r w:rsidRPr="00324EB2">
        <w:rPr>
          <w:rFonts w:ascii="Times New Roman" w:hAnsi="Times New Roman"/>
          <w:sz w:val="24"/>
          <w:szCs w:val="24"/>
        </w:rPr>
        <w:t>КУВИ-001/2023-96757558</w:t>
      </w:r>
      <w:r w:rsidRPr="00825D84">
        <w:rPr>
          <w:rFonts w:ascii="Times New Roman" w:hAnsi="Times New Roman"/>
          <w:sz w:val="24"/>
          <w:szCs w:val="24"/>
        </w:rPr>
        <w:t xml:space="preserve"> (размещена на официальном сайте: torgi.gov.ru). </w:t>
      </w:r>
    </w:p>
    <w:p w:rsidR="00324EB2" w:rsidRPr="00076978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978">
        <w:rPr>
          <w:rFonts w:ascii="Times New Roman" w:hAnsi="Times New Roman"/>
          <w:b/>
          <w:sz w:val="24"/>
          <w:szCs w:val="24"/>
        </w:rPr>
        <w:t>Начальная цена:</w:t>
      </w:r>
      <w:r w:rsidRPr="00076978">
        <w:rPr>
          <w:rFonts w:ascii="Times New Roman" w:hAnsi="Times New Roman"/>
          <w:sz w:val="24"/>
          <w:szCs w:val="24"/>
        </w:rPr>
        <w:t xml:space="preserve"> </w:t>
      </w:r>
      <w:r w:rsidR="00076978">
        <w:rPr>
          <w:rFonts w:ascii="Times New Roman" w:hAnsi="Times New Roman"/>
          <w:sz w:val="24"/>
          <w:szCs w:val="24"/>
        </w:rPr>
        <w:t>Лот № 6</w:t>
      </w:r>
      <w:r w:rsidR="00076978" w:rsidRPr="00076978">
        <w:rPr>
          <w:rFonts w:ascii="Times New Roman" w:hAnsi="Times New Roman"/>
          <w:sz w:val="24"/>
          <w:szCs w:val="24"/>
        </w:rPr>
        <w:t xml:space="preserve"> – </w:t>
      </w:r>
      <w:r w:rsidR="00076978">
        <w:rPr>
          <w:rFonts w:ascii="Times New Roman" w:hAnsi="Times New Roman"/>
          <w:sz w:val="24"/>
          <w:szCs w:val="24"/>
        </w:rPr>
        <w:t>29</w:t>
      </w:r>
      <w:r w:rsidR="00076978" w:rsidRPr="00076978">
        <w:rPr>
          <w:rFonts w:ascii="Times New Roman" w:hAnsi="Times New Roman"/>
          <w:sz w:val="24"/>
          <w:szCs w:val="24"/>
        </w:rPr>
        <w:t xml:space="preserve"> </w:t>
      </w:r>
      <w:r w:rsidR="00076978">
        <w:rPr>
          <w:rFonts w:ascii="Times New Roman" w:hAnsi="Times New Roman"/>
          <w:sz w:val="24"/>
          <w:szCs w:val="24"/>
        </w:rPr>
        <w:t>4</w:t>
      </w:r>
      <w:r w:rsidR="00076978" w:rsidRPr="00076978">
        <w:rPr>
          <w:rFonts w:ascii="Times New Roman" w:hAnsi="Times New Roman"/>
          <w:sz w:val="24"/>
          <w:szCs w:val="24"/>
        </w:rPr>
        <w:t>00 (</w:t>
      </w:r>
      <w:r w:rsidR="00FC4874">
        <w:rPr>
          <w:rFonts w:ascii="Times New Roman" w:hAnsi="Times New Roman"/>
          <w:sz w:val="24"/>
          <w:szCs w:val="24"/>
        </w:rPr>
        <w:t>двадцать девять тысяч четыреста</w:t>
      </w:r>
      <w:r w:rsidR="00076978" w:rsidRPr="00076978">
        <w:rPr>
          <w:rFonts w:ascii="Times New Roman" w:hAnsi="Times New Roman"/>
          <w:sz w:val="24"/>
          <w:szCs w:val="24"/>
        </w:rPr>
        <w:t>) рублей 00 копеек (Отчет об оценке объекта № 273</w:t>
      </w:r>
      <w:r w:rsidR="00076978">
        <w:rPr>
          <w:rFonts w:ascii="Times New Roman" w:hAnsi="Times New Roman"/>
          <w:sz w:val="24"/>
          <w:szCs w:val="24"/>
        </w:rPr>
        <w:t>7</w:t>
      </w:r>
      <w:r w:rsidR="00076978" w:rsidRPr="00076978">
        <w:rPr>
          <w:rFonts w:ascii="Times New Roman" w:hAnsi="Times New Roman"/>
          <w:sz w:val="24"/>
          <w:szCs w:val="24"/>
        </w:rPr>
        <w:t>/23 от 28 апреля 2023 г. Оценщик ООО «Центр экономического содействия»).</w:t>
      </w:r>
    </w:p>
    <w:p w:rsidR="00324EB2" w:rsidRPr="00076978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978">
        <w:rPr>
          <w:rFonts w:ascii="Times New Roman" w:hAnsi="Times New Roman"/>
          <w:b/>
          <w:sz w:val="24"/>
          <w:szCs w:val="24"/>
        </w:rPr>
        <w:lastRenderedPageBreak/>
        <w:t>Сумма задатка в размере 20 % от начальной цены:</w:t>
      </w:r>
      <w:r w:rsidR="00076978">
        <w:rPr>
          <w:rFonts w:ascii="Times New Roman" w:hAnsi="Times New Roman"/>
          <w:sz w:val="24"/>
          <w:szCs w:val="24"/>
        </w:rPr>
        <w:t xml:space="preserve"> Лот № 6 – </w:t>
      </w:r>
      <w:r w:rsidRPr="00076978">
        <w:rPr>
          <w:rFonts w:ascii="Times New Roman" w:hAnsi="Times New Roman"/>
          <w:sz w:val="24"/>
          <w:szCs w:val="24"/>
        </w:rPr>
        <w:t xml:space="preserve">5 </w:t>
      </w:r>
      <w:r w:rsidR="00076978">
        <w:rPr>
          <w:rFonts w:ascii="Times New Roman" w:hAnsi="Times New Roman"/>
          <w:sz w:val="24"/>
          <w:szCs w:val="24"/>
        </w:rPr>
        <w:t>880</w:t>
      </w:r>
      <w:r w:rsidRPr="00076978">
        <w:rPr>
          <w:rFonts w:ascii="Times New Roman" w:hAnsi="Times New Roman"/>
          <w:sz w:val="24"/>
          <w:szCs w:val="24"/>
        </w:rPr>
        <w:t>,00 руб.</w:t>
      </w:r>
    </w:p>
    <w:p w:rsidR="00324EB2" w:rsidRPr="00076978" w:rsidRDefault="00324EB2" w:rsidP="00324E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978">
        <w:rPr>
          <w:rFonts w:ascii="Times New Roman" w:hAnsi="Times New Roman"/>
          <w:b/>
          <w:sz w:val="24"/>
          <w:szCs w:val="24"/>
        </w:rPr>
        <w:t>«Шаг аукциона» 3 % от начальной цены:</w:t>
      </w:r>
      <w:r w:rsidR="00076978">
        <w:rPr>
          <w:rFonts w:ascii="Times New Roman" w:hAnsi="Times New Roman"/>
          <w:sz w:val="24"/>
          <w:szCs w:val="24"/>
        </w:rPr>
        <w:t xml:space="preserve"> Лот № 6</w:t>
      </w:r>
      <w:r w:rsidRPr="00076978">
        <w:rPr>
          <w:rFonts w:ascii="Times New Roman" w:hAnsi="Times New Roman"/>
          <w:sz w:val="24"/>
          <w:szCs w:val="24"/>
        </w:rPr>
        <w:t xml:space="preserve"> – </w:t>
      </w:r>
      <w:r w:rsidR="00076978">
        <w:rPr>
          <w:rFonts w:ascii="Times New Roman" w:hAnsi="Times New Roman"/>
          <w:sz w:val="24"/>
          <w:szCs w:val="24"/>
        </w:rPr>
        <w:t>882,00</w:t>
      </w:r>
      <w:r w:rsidRPr="00076978">
        <w:rPr>
          <w:rFonts w:ascii="Times New Roman" w:hAnsi="Times New Roman"/>
          <w:sz w:val="24"/>
          <w:szCs w:val="24"/>
        </w:rPr>
        <w:t xml:space="preserve"> руб.</w:t>
      </w:r>
    </w:p>
    <w:p w:rsidR="00324EB2" w:rsidRDefault="00324EB2" w:rsidP="00324EB2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 w:rsidRPr="00076978">
        <w:rPr>
          <w:b/>
        </w:rPr>
        <w:t>Срок заключения договора аренды – 10 лет</w:t>
      </w:r>
    </w:p>
    <w:p w:rsidR="00324EB2" w:rsidRPr="00CB5E97" w:rsidRDefault="00324EB2" w:rsidP="00CB5E97">
      <w:pPr>
        <w:pStyle w:val="msonormalbullet2gif"/>
        <w:spacing w:before="0" w:beforeAutospacing="0" w:after="0" w:afterAutospacing="0"/>
        <w:ind w:firstLine="709"/>
        <w:jc w:val="both"/>
      </w:pPr>
    </w:p>
    <w:p w:rsidR="007651A4" w:rsidRPr="007651A4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Способ приватизации имущества</w:t>
      </w:r>
      <w:r w:rsidRPr="00AD3538">
        <w:rPr>
          <w:rFonts w:ascii="Times New Roman" w:hAnsi="Times New Roman"/>
          <w:sz w:val="24"/>
          <w:szCs w:val="24"/>
        </w:rPr>
        <w:t xml:space="preserve">: Продажа права </w:t>
      </w:r>
      <w:r w:rsidR="00F82295">
        <w:rPr>
          <w:rFonts w:ascii="Times New Roman" w:hAnsi="Times New Roman"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 xml:space="preserve"> на земельные участки проводится в форме открытого аукциона, открытого по составу участников и форме подачи предложений о цене в электронной форме. Аукцион проводится на электронной площадке «РТС-тендер», размещенной на сайте https://www.rts-tender.ru (торговая секция «Имущественные торги»)</w:t>
      </w:r>
    </w:p>
    <w:p w:rsidR="007651A4" w:rsidRPr="003C46FE" w:rsidRDefault="007651A4" w:rsidP="003C46FE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538">
        <w:rPr>
          <w:rFonts w:ascii="Times New Roman" w:hAnsi="Times New Roman"/>
          <w:b/>
          <w:color w:val="000000"/>
          <w:sz w:val="24"/>
          <w:szCs w:val="24"/>
        </w:rPr>
        <w:t xml:space="preserve">Форма подачи предложений: </w:t>
      </w:r>
      <w:r w:rsidRPr="00AD3538">
        <w:rPr>
          <w:rFonts w:ascii="Times New Roman" w:hAnsi="Times New Roman"/>
          <w:color w:val="000000"/>
          <w:sz w:val="24"/>
          <w:szCs w:val="24"/>
        </w:rPr>
        <w:t xml:space="preserve">Предложения о цене </w:t>
      </w:r>
      <w:r w:rsidRPr="003C46FE">
        <w:rPr>
          <w:rFonts w:ascii="Times New Roman" w:hAnsi="Times New Roman"/>
          <w:color w:val="000000"/>
          <w:sz w:val="24"/>
          <w:szCs w:val="24"/>
        </w:rPr>
        <w:t>имущества заявляются участниками аукциона открыто в ходе проведения торгов.</w:t>
      </w:r>
    </w:p>
    <w:p w:rsidR="007651A4" w:rsidRPr="00AD3538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/>
          <w:b/>
          <w:color w:val="000000"/>
          <w:sz w:val="24"/>
          <w:szCs w:val="24"/>
          <w:u w:val="none"/>
        </w:rPr>
      </w:pPr>
      <w:r w:rsidRPr="00AD3538"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 w:rsidRPr="00AD3538">
        <w:rPr>
          <w:rFonts w:ascii="Times New Roman" w:hAnsi="Times New Roman"/>
          <w:sz w:val="24"/>
          <w:szCs w:val="24"/>
        </w:rPr>
        <w:t xml:space="preserve"> ООО «РТС-тендер». Место нахождения: 121151, город Москва, наб. Тараса Шевченко, дом 23А. Контактный телефон: +7 (499) 653-55-00, 8-800-77-55-800 звонок по России бесплатный. Адрес электронной почты: </w:t>
      </w:r>
      <w:hyperlink r:id="rId10" w:history="1">
        <w:r w:rsidRPr="00AD3538">
          <w:rPr>
            <w:rStyle w:val="a7"/>
            <w:rFonts w:ascii="Times New Roman" w:hAnsi="Times New Roman"/>
            <w:sz w:val="24"/>
            <w:szCs w:val="24"/>
          </w:rPr>
          <w:t>info@rts-tender.ru</w:t>
        </w:r>
      </w:hyperlink>
      <w:r w:rsidRPr="00AD3538">
        <w:rPr>
          <w:rFonts w:ascii="Times New Roman" w:hAnsi="Times New Roman"/>
          <w:sz w:val="24"/>
          <w:szCs w:val="24"/>
        </w:rPr>
        <w:t xml:space="preserve">. Электронная площадка ООО «РТС–тендер» </w:t>
      </w:r>
      <w:hyperlink r:id="rId11" w:history="1">
        <w:r w:rsidRPr="00AD3538">
          <w:rPr>
            <w:rStyle w:val="a7"/>
            <w:rFonts w:ascii="Times New Roman" w:hAnsi="Times New Roman"/>
            <w:sz w:val="24"/>
            <w:szCs w:val="24"/>
            <w:lang w:val="en-US"/>
          </w:rPr>
          <w:t>https</w:t>
        </w:r>
        <w:r w:rsidRPr="00AD3538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AD3538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AD3538">
          <w:rPr>
            <w:rStyle w:val="a7"/>
            <w:rFonts w:ascii="Times New Roman" w:hAnsi="Times New Roman"/>
            <w:sz w:val="24"/>
            <w:szCs w:val="24"/>
          </w:rPr>
          <w:t>.</w:t>
        </w:r>
        <w:r w:rsidRPr="00AD3538">
          <w:rPr>
            <w:rStyle w:val="a7"/>
            <w:rFonts w:ascii="Times New Roman" w:hAnsi="Times New Roman"/>
            <w:sz w:val="24"/>
            <w:szCs w:val="24"/>
            <w:lang w:val="en-US"/>
          </w:rPr>
          <w:t>rts</w:t>
        </w:r>
        <w:r w:rsidRPr="00AD3538">
          <w:rPr>
            <w:rStyle w:val="a7"/>
            <w:rFonts w:ascii="Times New Roman" w:hAnsi="Times New Roman"/>
            <w:sz w:val="24"/>
            <w:szCs w:val="24"/>
          </w:rPr>
          <w:t>-</w:t>
        </w:r>
        <w:r w:rsidRPr="00AD3538">
          <w:rPr>
            <w:rStyle w:val="a7"/>
            <w:rFonts w:ascii="Times New Roman" w:hAnsi="Times New Roman"/>
            <w:sz w:val="24"/>
            <w:szCs w:val="24"/>
            <w:lang w:val="en-US"/>
          </w:rPr>
          <w:t>tender</w:t>
        </w:r>
        <w:r w:rsidRPr="00AD3538">
          <w:rPr>
            <w:rStyle w:val="a7"/>
            <w:rFonts w:ascii="Times New Roman" w:hAnsi="Times New Roman"/>
            <w:sz w:val="24"/>
            <w:szCs w:val="24"/>
          </w:rPr>
          <w:t>.</w:t>
        </w:r>
        <w:r w:rsidRPr="00AD3538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D3538">
        <w:rPr>
          <w:rFonts w:ascii="Times New Roman" w:hAnsi="Times New Roman"/>
          <w:sz w:val="24"/>
          <w:szCs w:val="24"/>
        </w:rPr>
        <w:t>.</w:t>
      </w:r>
      <w:r w:rsidRPr="00AD3538">
        <w:rPr>
          <w:rStyle w:val="a7"/>
          <w:rFonts w:ascii="Times New Roman" w:hAnsi="Times New Roman"/>
          <w:sz w:val="24"/>
          <w:szCs w:val="24"/>
        </w:rPr>
        <w:t xml:space="preserve"> </w:t>
      </w:r>
    </w:p>
    <w:p w:rsidR="007651A4" w:rsidRPr="00AD3538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538">
        <w:rPr>
          <w:rFonts w:ascii="Times New Roman" w:hAnsi="Times New Roman"/>
          <w:b/>
          <w:color w:val="000000"/>
          <w:sz w:val="24"/>
          <w:szCs w:val="24"/>
        </w:rPr>
        <w:t xml:space="preserve">Порядок внесения и возврата задатка: Порядок внесения и возврата задатка определяется регламентом работы электронной торговой площадки «РТС-тендер» </w:t>
      </w:r>
      <w:hyperlink r:id="rId12" w:history="1">
        <w:r w:rsidRPr="00AD3538">
          <w:rPr>
            <w:rStyle w:val="a7"/>
            <w:rFonts w:ascii="Times New Roman" w:hAnsi="Times New Roman"/>
            <w:b/>
            <w:sz w:val="24"/>
            <w:szCs w:val="24"/>
          </w:rPr>
          <w:t>https://www.rts-tender.ru/</w:t>
        </w:r>
      </w:hyperlink>
      <w:r w:rsidRPr="00AD353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651A4" w:rsidRPr="002D30C2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30C2">
        <w:rPr>
          <w:rFonts w:ascii="Times New Roman" w:hAnsi="Times New Roman"/>
          <w:b/>
          <w:sz w:val="24"/>
          <w:szCs w:val="24"/>
        </w:rPr>
        <w:t>Дата начала подачи заявок на участие в аукционе</w:t>
      </w:r>
      <w:r w:rsidRPr="002D30C2">
        <w:rPr>
          <w:rFonts w:ascii="Times New Roman" w:hAnsi="Times New Roman"/>
          <w:sz w:val="24"/>
          <w:szCs w:val="24"/>
        </w:rPr>
        <w:t xml:space="preserve">: </w:t>
      </w:r>
      <w:r w:rsidR="002D30C2" w:rsidRPr="002D30C2">
        <w:rPr>
          <w:rFonts w:ascii="Times New Roman" w:hAnsi="Times New Roman"/>
          <w:b/>
          <w:sz w:val="24"/>
          <w:szCs w:val="24"/>
        </w:rPr>
        <w:t>1</w:t>
      </w:r>
      <w:r w:rsidR="00A552ED">
        <w:rPr>
          <w:rFonts w:ascii="Times New Roman" w:hAnsi="Times New Roman"/>
          <w:b/>
          <w:sz w:val="24"/>
          <w:szCs w:val="24"/>
        </w:rPr>
        <w:t>9</w:t>
      </w:r>
      <w:r w:rsidR="002D30C2" w:rsidRPr="002D30C2">
        <w:rPr>
          <w:rFonts w:ascii="Times New Roman" w:hAnsi="Times New Roman"/>
          <w:b/>
          <w:sz w:val="24"/>
          <w:szCs w:val="24"/>
        </w:rPr>
        <w:t>.05.</w:t>
      </w:r>
      <w:r w:rsidRPr="002D30C2">
        <w:rPr>
          <w:rFonts w:ascii="Times New Roman" w:hAnsi="Times New Roman"/>
          <w:b/>
          <w:sz w:val="24"/>
          <w:szCs w:val="24"/>
        </w:rPr>
        <w:t xml:space="preserve">2023года, с 08.00ч. время местное, </w:t>
      </w:r>
      <w:r w:rsidRPr="002D30C2">
        <w:rPr>
          <w:rFonts w:ascii="Times New Roman" w:hAnsi="Times New Roman"/>
          <w:sz w:val="24"/>
          <w:szCs w:val="24"/>
        </w:rPr>
        <w:t>подача заявок осуществляется круглосуточно.</w:t>
      </w:r>
    </w:p>
    <w:p w:rsidR="007651A4" w:rsidRPr="002D30C2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30C2">
        <w:rPr>
          <w:rFonts w:ascii="Times New Roman" w:hAnsi="Times New Roman"/>
          <w:b/>
          <w:color w:val="000000"/>
          <w:sz w:val="24"/>
          <w:szCs w:val="24"/>
        </w:rPr>
        <w:t xml:space="preserve">Дата окончания подачи заявок на участие в аукционе: </w:t>
      </w:r>
      <w:r w:rsidR="002D30C2" w:rsidRPr="002D30C2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552ED">
        <w:rPr>
          <w:rFonts w:ascii="Times New Roman" w:hAnsi="Times New Roman"/>
          <w:b/>
          <w:color w:val="000000"/>
          <w:sz w:val="24"/>
          <w:szCs w:val="24"/>
        </w:rPr>
        <w:t>7</w:t>
      </w:r>
      <w:r w:rsidR="002D30C2" w:rsidRPr="002D30C2">
        <w:rPr>
          <w:rFonts w:ascii="Times New Roman" w:hAnsi="Times New Roman"/>
          <w:b/>
          <w:color w:val="000000"/>
          <w:sz w:val="24"/>
          <w:szCs w:val="24"/>
        </w:rPr>
        <w:t>.06</w:t>
      </w:r>
      <w:r w:rsidRPr="002D30C2">
        <w:rPr>
          <w:rFonts w:ascii="Times New Roman" w:hAnsi="Times New Roman"/>
          <w:b/>
          <w:color w:val="000000"/>
          <w:sz w:val="24"/>
          <w:szCs w:val="24"/>
        </w:rPr>
        <w:t>.2023года до 16.00 ч. время местное</w:t>
      </w:r>
    </w:p>
    <w:p w:rsidR="007651A4" w:rsidRPr="002D30C2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30C2">
        <w:rPr>
          <w:rFonts w:ascii="Times New Roman" w:hAnsi="Times New Roman"/>
          <w:b/>
          <w:sz w:val="24"/>
          <w:szCs w:val="24"/>
        </w:rPr>
        <w:t>Дата рассмотрения заявок на участие в аукционе</w:t>
      </w:r>
      <w:r w:rsidRPr="002D30C2">
        <w:rPr>
          <w:rFonts w:ascii="Times New Roman" w:hAnsi="Times New Roman"/>
          <w:sz w:val="24"/>
          <w:szCs w:val="24"/>
        </w:rPr>
        <w:t xml:space="preserve">: </w:t>
      </w:r>
      <w:r w:rsidR="00A552ED" w:rsidRPr="00A552ED">
        <w:rPr>
          <w:rFonts w:ascii="Times New Roman" w:hAnsi="Times New Roman"/>
          <w:b/>
          <w:sz w:val="24"/>
          <w:szCs w:val="24"/>
        </w:rPr>
        <w:t>20</w:t>
      </w:r>
      <w:r w:rsidR="002D30C2" w:rsidRPr="002D30C2">
        <w:rPr>
          <w:rFonts w:ascii="Times New Roman" w:hAnsi="Times New Roman"/>
          <w:b/>
          <w:sz w:val="24"/>
          <w:szCs w:val="24"/>
        </w:rPr>
        <w:t>.06</w:t>
      </w:r>
      <w:r w:rsidRPr="002D30C2">
        <w:rPr>
          <w:rFonts w:ascii="Times New Roman" w:hAnsi="Times New Roman"/>
          <w:b/>
          <w:sz w:val="24"/>
          <w:szCs w:val="24"/>
        </w:rPr>
        <w:t>.2023года.</w:t>
      </w:r>
    </w:p>
    <w:p w:rsidR="007651A4" w:rsidRPr="002D30C2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30C2">
        <w:rPr>
          <w:rFonts w:ascii="Times New Roman" w:hAnsi="Times New Roman"/>
          <w:b/>
          <w:sz w:val="24"/>
          <w:szCs w:val="24"/>
        </w:rPr>
        <w:t>Дата, время и место проведения аукциона</w:t>
      </w:r>
      <w:r w:rsidRPr="002D30C2">
        <w:rPr>
          <w:rFonts w:ascii="Times New Roman" w:hAnsi="Times New Roman"/>
          <w:sz w:val="24"/>
          <w:szCs w:val="24"/>
        </w:rPr>
        <w:t xml:space="preserve">: </w:t>
      </w:r>
      <w:r w:rsidR="00A552ED">
        <w:rPr>
          <w:rFonts w:ascii="Times New Roman" w:hAnsi="Times New Roman"/>
          <w:b/>
          <w:sz w:val="24"/>
          <w:szCs w:val="24"/>
        </w:rPr>
        <w:t>26.</w:t>
      </w:r>
      <w:r w:rsidRPr="002D30C2">
        <w:rPr>
          <w:rFonts w:ascii="Times New Roman" w:hAnsi="Times New Roman"/>
          <w:b/>
          <w:sz w:val="24"/>
          <w:szCs w:val="24"/>
        </w:rPr>
        <w:t>0</w:t>
      </w:r>
      <w:r w:rsidR="002D30C2" w:rsidRPr="002D30C2">
        <w:rPr>
          <w:rFonts w:ascii="Times New Roman" w:hAnsi="Times New Roman"/>
          <w:b/>
          <w:sz w:val="24"/>
          <w:szCs w:val="24"/>
        </w:rPr>
        <w:t>6</w:t>
      </w:r>
      <w:r w:rsidRPr="002D30C2">
        <w:rPr>
          <w:rFonts w:ascii="Times New Roman" w:hAnsi="Times New Roman"/>
          <w:b/>
          <w:sz w:val="24"/>
          <w:szCs w:val="24"/>
        </w:rPr>
        <w:t>.2023года в 0</w:t>
      </w:r>
      <w:r w:rsidR="00234B63" w:rsidRPr="002D30C2">
        <w:rPr>
          <w:rFonts w:ascii="Times New Roman" w:hAnsi="Times New Roman"/>
          <w:b/>
          <w:sz w:val="24"/>
          <w:szCs w:val="24"/>
        </w:rPr>
        <w:t>8</w:t>
      </w:r>
      <w:r w:rsidRPr="002D30C2">
        <w:rPr>
          <w:rFonts w:ascii="Times New Roman" w:hAnsi="Times New Roman"/>
          <w:b/>
          <w:sz w:val="24"/>
          <w:szCs w:val="24"/>
        </w:rPr>
        <w:t>.00 время московское</w:t>
      </w:r>
      <w:r w:rsidRPr="002D30C2">
        <w:rPr>
          <w:rFonts w:ascii="Times New Roman" w:hAnsi="Times New Roman"/>
          <w:sz w:val="24"/>
          <w:szCs w:val="24"/>
        </w:rPr>
        <w:t xml:space="preserve"> на электронной площадке «РТС-тендер».</w:t>
      </w:r>
    </w:p>
    <w:p w:rsidR="007651A4" w:rsidRPr="00AD3538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 xml:space="preserve">Срок заключения договора </w:t>
      </w:r>
      <w:r w:rsidR="003B554B">
        <w:rPr>
          <w:rFonts w:ascii="Times New Roman" w:hAnsi="Times New Roman"/>
          <w:b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 xml:space="preserve">: Договор </w:t>
      </w:r>
      <w:r w:rsidR="003B554B">
        <w:rPr>
          <w:rFonts w:ascii="Times New Roman" w:hAnsi="Times New Roman"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 xml:space="preserve"> заключается не ранее десяти дней со дня размещения информации о результатах аукциона на официальном сайте</w:t>
      </w:r>
    </w:p>
    <w:p w:rsidR="007651A4" w:rsidRPr="00AD3538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Реквизиты счета Продавца для перечисления платы за приобретенное на торгах имущество:</w:t>
      </w:r>
      <w:r w:rsidRPr="00AD3538">
        <w:rPr>
          <w:rFonts w:ascii="Times New Roman" w:hAnsi="Times New Roman"/>
          <w:sz w:val="24"/>
          <w:szCs w:val="24"/>
        </w:rPr>
        <w:t xml:space="preserve"> Управление финансов Администрации муниципального образования «Майминский район» (Администрация Муниципального образования «Майминский район») л/с 05773004180 ИНН/КПП 0408008253/041101001 649100, Республика Алтай, Майминский район, с. Майма, ул. Ленина, д. 22 Единый казначейский счет 40102810045370000071 р/с 03232643846150007700 Отделение- НБ Республика Алтай // УФК по Республике Алтай г. Горно-Алтайск БИК 018405033, ОКТМО: - 84615000, КБК 00000000000000000180.</w:t>
      </w:r>
    </w:p>
    <w:p w:rsidR="007651A4" w:rsidRPr="00AD3538" w:rsidRDefault="007651A4" w:rsidP="007651A4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Передача имущества победителю аукциона:</w:t>
      </w:r>
      <w:r w:rsidRPr="00AD3538">
        <w:rPr>
          <w:rFonts w:ascii="Times New Roman" w:hAnsi="Times New Roman"/>
          <w:sz w:val="24"/>
          <w:szCs w:val="24"/>
        </w:rPr>
        <w:t xml:space="preserve"> Передача земельного участка и оформление права </w:t>
      </w:r>
      <w:r w:rsidR="00F82295">
        <w:rPr>
          <w:rFonts w:ascii="Times New Roman" w:hAnsi="Times New Roman"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 xml:space="preserve"> на него осуществляются в соответствии с законодательством Российской Федерации и договором </w:t>
      </w:r>
      <w:r w:rsidR="00F82295">
        <w:rPr>
          <w:rFonts w:ascii="Times New Roman" w:hAnsi="Times New Roman"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 xml:space="preserve">. Порядок ознакомления с информацией о имуществе, условиями договора </w:t>
      </w:r>
      <w:r w:rsidR="00CB5E97">
        <w:rPr>
          <w:rFonts w:ascii="Times New Roman" w:hAnsi="Times New Roman"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 xml:space="preserve"> имущества: С информацией можете обратится по рабочим дням с 8 часов 00 минут до 13 часов 00 минут и с 14 часов 00 минут до 16 часов 00 минут по местному времени со дня начала приема заявок в Администрации муниципального образования «Майминский район» Республика Алтай, Майминский район, с. Майма, ул. Ленина, д. 22, кабинет № 2, телефон 83884424001. Информационное сообщение о проведении аукциона, проект договора </w:t>
      </w:r>
      <w:r w:rsidR="00F82295">
        <w:rPr>
          <w:rFonts w:ascii="Times New Roman" w:hAnsi="Times New Roman"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 xml:space="preserve">, форма заявки размещается в открытой для доступа неограниченного круга лиц части электронной торговой площадки «РТС-тендер» </w:t>
      </w:r>
      <w:hyperlink r:id="rId13" w:history="1">
        <w:r w:rsidRPr="00AD3538">
          <w:rPr>
            <w:rFonts w:ascii="Times New Roman" w:hAnsi="Times New Roman"/>
            <w:sz w:val="24"/>
            <w:szCs w:val="24"/>
          </w:rPr>
          <w:t>https://www.rts-tender.ru/</w:t>
        </w:r>
      </w:hyperlink>
      <w:r w:rsidRPr="00AD3538">
        <w:rPr>
          <w:rFonts w:ascii="Times New Roman" w:hAnsi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14" w:history="1">
        <w:r w:rsidRPr="00AD3538">
          <w:rPr>
            <w:rFonts w:ascii="Times New Roman" w:hAnsi="Times New Roman"/>
            <w:sz w:val="24"/>
            <w:szCs w:val="24"/>
          </w:rPr>
          <w:t>https://torgi.gov.ru</w:t>
        </w:r>
      </w:hyperlink>
      <w:r w:rsidRPr="00AD3538">
        <w:rPr>
          <w:rFonts w:ascii="Times New Roman" w:hAnsi="Times New Roman"/>
          <w:sz w:val="24"/>
          <w:szCs w:val="24"/>
        </w:rPr>
        <w:t>.</w:t>
      </w:r>
    </w:p>
    <w:p w:rsidR="007651A4" w:rsidRPr="00AD3538" w:rsidRDefault="007651A4" w:rsidP="007651A4">
      <w:pPr>
        <w:pStyle w:val="af7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47B32" w:rsidRPr="00AD3538" w:rsidRDefault="00233E05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  <w:lang w:val="en-US"/>
        </w:rPr>
        <w:t>II</w:t>
      </w:r>
      <w:r w:rsidR="00047B32" w:rsidRPr="00AD3538">
        <w:rPr>
          <w:b/>
          <w:szCs w:val="24"/>
        </w:rPr>
        <w:t>. Организация аукциона</w:t>
      </w:r>
    </w:p>
    <w:p w:rsidR="00047B32" w:rsidRPr="00AD3538" w:rsidRDefault="00047B32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t>1. Порядок регистрации на электронной площадке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Регистрация на электронной площадке осуществляется без взимания платы.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2D30C2" w:rsidRPr="00AD3538">
        <w:rPr>
          <w:szCs w:val="24"/>
        </w:rPr>
        <w:t>электронной площадке,</w:t>
      </w:r>
      <w:r w:rsidRPr="00AD3538">
        <w:rPr>
          <w:szCs w:val="24"/>
        </w:rPr>
        <w:t xml:space="preserve"> была ими прекращена.</w:t>
      </w:r>
    </w:p>
    <w:p w:rsidR="00047B32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234B63" w:rsidRPr="00AD3538" w:rsidRDefault="00234B63" w:rsidP="00047B32">
      <w:pPr>
        <w:pStyle w:val="a3"/>
        <w:ind w:firstLine="720"/>
        <w:rPr>
          <w:szCs w:val="24"/>
        </w:rPr>
      </w:pPr>
    </w:p>
    <w:p w:rsidR="00047B32" w:rsidRPr="00AD3538" w:rsidRDefault="00047B32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t>2. Условия участия в аукционе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2.1. 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(далее - Федеральный закон о приватизации) и желающее приобрести имущество, выставляемое на продажу посредством аукциона (далее – Претендент), обязано осуществить следующие действия: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внести задаток на счет Организатора в указанном в настоящем информационном сообщении порядке;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в установленном порядке зарегистрировать заявку на электронной площадке;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2.2. Покупателями имущества могут быть любые физические и юридические лица, за исключением: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 приватизации;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Обязанность доказать свое право на участие в аукционе возлагается на Претендента.</w:t>
      </w:r>
    </w:p>
    <w:p w:rsidR="00CE6A8C" w:rsidRPr="00AD3538" w:rsidRDefault="00CE6A8C" w:rsidP="00047B32">
      <w:pPr>
        <w:pStyle w:val="a3"/>
        <w:ind w:firstLine="720"/>
        <w:jc w:val="center"/>
        <w:rPr>
          <w:b/>
          <w:szCs w:val="24"/>
        </w:rPr>
      </w:pPr>
    </w:p>
    <w:p w:rsidR="00047B32" w:rsidRPr="00AD3538" w:rsidRDefault="00047B32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t>3. Порядок ознакомления с документами и информацией об объекте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официальном сайте Продавца – Администрации муниципального образования «</w:t>
      </w:r>
      <w:r w:rsidR="002A6320" w:rsidRPr="00AD3538">
        <w:rPr>
          <w:szCs w:val="24"/>
        </w:rPr>
        <w:t xml:space="preserve">Майминский </w:t>
      </w:r>
      <w:r w:rsidRPr="00AD3538">
        <w:rPr>
          <w:szCs w:val="24"/>
        </w:rPr>
        <w:t>район» Республики Алтай</w:t>
      </w:r>
      <w:hyperlink w:history="1">
        <w:r w:rsidR="002A6320" w:rsidRPr="00AD3538">
          <w:rPr>
            <w:szCs w:val="24"/>
          </w:rPr>
          <w:t xml:space="preserve"> </w:t>
        </w:r>
        <w:r w:rsidR="002A6320" w:rsidRPr="00AD3538">
          <w:rPr>
            <w:rStyle w:val="a7"/>
            <w:szCs w:val="24"/>
          </w:rPr>
          <w:t>https://www.maima-altai.ru/</w:t>
        </w:r>
      </w:hyperlink>
      <w:r w:rsidRPr="00AD3538">
        <w:rPr>
          <w:szCs w:val="24"/>
        </w:rPr>
        <w:t>, на электронной площадке https://www.rts-tender.ru/.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8A5573" w:rsidRPr="00AD3538">
        <w:rPr>
          <w:color w:val="000000"/>
          <w:szCs w:val="24"/>
          <w:shd w:val="clear" w:color="auto" w:fill="FFFFFF"/>
        </w:rPr>
        <w:t>83884424001@</w:t>
      </w:r>
      <w:r w:rsidR="008A5573" w:rsidRPr="00AD3538">
        <w:rPr>
          <w:color w:val="000000"/>
          <w:szCs w:val="24"/>
          <w:shd w:val="clear" w:color="auto" w:fill="FFFFFF"/>
          <w:lang w:val="en-US"/>
        </w:rPr>
        <w:t>mail</w:t>
      </w:r>
      <w:r w:rsidR="008A5573" w:rsidRPr="00AD3538">
        <w:rPr>
          <w:color w:val="000000"/>
          <w:szCs w:val="24"/>
          <w:shd w:val="clear" w:color="auto" w:fill="FFFFFF"/>
        </w:rPr>
        <w:t>.</w:t>
      </w:r>
      <w:r w:rsidR="008A5573" w:rsidRPr="00AD3538">
        <w:rPr>
          <w:color w:val="000000"/>
          <w:szCs w:val="24"/>
          <w:shd w:val="clear" w:color="auto" w:fill="FFFFFF"/>
          <w:lang w:val="en-US"/>
        </w:rPr>
        <w:t>ru</w:t>
      </w:r>
      <w:r w:rsidRPr="00AD3538">
        <w:rPr>
          <w:szCs w:val="24"/>
        </w:rPr>
        <w:t>, не позднее чем за два рабочих дня до даты окончания срока подачи заявок на участие в аукционе.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Документооборот между Претендентами, участниками торгов, Продавцом и </w:t>
      </w:r>
      <w:r w:rsidRPr="00AD3538">
        <w:rPr>
          <w:szCs w:val="24"/>
        </w:rPr>
        <w:lastRenderedPageBreak/>
        <w:t xml:space="preserve"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</w:t>
      </w:r>
      <w:r w:rsidR="003B554B">
        <w:rPr>
          <w:szCs w:val="24"/>
        </w:rPr>
        <w:t>аренды</w:t>
      </w:r>
      <w:r w:rsidR="00CE6A8C" w:rsidRPr="00AD3538">
        <w:rPr>
          <w:szCs w:val="24"/>
        </w:rPr>
        <w:t xml:space="preserve"> земельного участка</w:t>
      </w:r>
      <w:r w:rsidRPr="00AD3538">
        <w:rPr>
          <w:szCs w:val="24"/>
        </w:rPr>
        <w:t>, который заключается в простой письменной форме.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:rsidR="00047B32" w:rsidRPr="00AD3538" w:rsidRDefault="00047B32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t xml:space="preserve">4. Порядок, форма подачи заявок и срок отзыва заявок </w:t>
      </w:r>
    </w:p>
    <w:p w:rsidR="00047B32" w:rsidRPr="00AD3538" w:rsidRDefault="00047B32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t>на участие в аукционе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Физические лица – копию всех листов документа, удостоверяющего личность;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Юридические лица: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заверенные копии учредительных документов;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Одно лицо имеет право подать только одну заявку на один объект приватизации.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47B32" w:rsidRPr="00AD3538" w:rsidRDefault="00047B32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t>5. Порядок внесения и возврата задатка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lastRenderedPageBreak/>
        <w:t>1.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2. Претенденты обязаны внести задаток в размере 20 % от начальной цены </w:t>
      </w:r>
      <w:r w:rsidR="002010B0" w:rsidRPr="00AD3538">
        <w:rPr>
          <w:szCs w:val="24"/>
        </w:rPr>
        <w:t>предмета аукциона</w:t>
      </w:r>
      <w:r w:rsidRPr="00AD3538">
        <w:rPr>
          <w:szCs w:val="24"/>
        </w:rPr>
        <w:t xml:space="preserve"> до окончания приема заявок по реквизитам электронной площадки: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Реквизиты: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Получатель: ООО «РТС-тендер»;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Наименование банка: Филиал «Корпоративный» ПАО «Совкомбанк»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Расчетный счёт: 40702810512030016362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Корр. счёт: 30101810445250000360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БИК: 044525360 ИНН: 7710357167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КПП: 773001001 (назначение платежа: Внесение гарантийного обеспечения по Соглашению о внесении гарантийного обес</w:t>
      </w:r>
      <w:r w:rsidR="008A5573" w:rsidRPr="00AD3538">
        <w:rPr>
          <w:szCs w:val="24"/>
        </w:rPr>
        <w:t xml:space="preserve">печения, № аналитического счета </w:t>
      </w:r>
      <w:r w:rsidR="008A5573" w:rsidRPr="00AD3538">
        <w:rPr>
          <w:szCs w:val="24"/>
          <w:u w:val="single"/>
        </w:rPr>
        <w:t>_____</w:t>
      </w:r>
      <w:r w:rsidR="008A5573" w:rsidRPr="00AD3538">
        <w:rPr>
          <w:szCs w:val="24"/>
        </w:rPr>
        <w:t>,</w:t>
      </w:r>
      <w:r w:rsidRPr="00AD3538">
        <w:rPr>
          <w:szCs w:val="24"/>
        </w:rPr>
        <w:t xml:space="preserve"> без НДС).</w:t>
      </w:r>
    </w:p>
    <w:p w:rsidR="009021CB" w:rsidRPr="00AD3538" w:rsidRDefault="009021CB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9021CB" w:rsidRPr="00AD3538" w:rsidRDefault="00281373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 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b/>
          <w:szCs w:val="24"/>
        </w:rPr>
        <w:t>Плательщиком задатка может быть только претендент. Не допускается перечисление задатка иными лицами.</w:t>
      </w:r>
      <w:r w:rsidRPr="00AD3538">
        <w:rPr>
          <w:szCs w:val="24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4. Лицам, перечислившим задаток для участия в продаже имущества, денежные средства возвращаются в следующем порядке: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а) участникам, за исключением его победителя, - в течение </w:t>
      </w:r>
      <w:r w:rsidR="002010B0" w:rsidRPr="00AD3538">
        <w:rPr>
          <w:szCs w:val="24"/>
        </w:rPr>
        <w:t>3</w:t>
      </w:r>
      <w:r w:rsidRPr="00AD3538">
        <w:rPr>
          <w:szCs w:val="24"/>
        </w:rPr>
        <w:t xml:space="preserve"> (</w:t>
      </w:r>
      <w:r w:rsidR="002010B0" w:rsidRPr="00AD3538">
        <w:rPr>
          <w:szCs w:val="24"/>
        </w:rPr>
        <w:t>трех</w:t>
      </w:r>
      <w:r w:rsidRPr="00AD3538">
        <w:rPr>
          <w:szCs w:val="24"/>
        </w:rPr>
        <w:t xml:space="preserve">) календарных дней со дня подведения итогов </w:t>
      </w:r>
      <w:r w:rsidR="002010B0" w:rsidRPr="00AD3538">
        <w:rPr>
          <w:szCs w:val="24"/>
        </w:rPr>
        <w:t>аукциона</w:t>
      </w:r>
      <w:r w:rsidRPr="00AD3538">
        <w:rPr>
          <w:szCs w:val="24"/>
        </w:rPr>
        <w:t>;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>б) 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9021CB" w:rsidRPr="00AD3538" w:rsidRDefault="009021CB" w:rsidP="009021CB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2010B0" w:rsidRPr="00AD3538">
        <w:rPr>
          <w:szCs w:val="24"/>
        </w:rPr>
        <w:t>аукциона</w:t>
      </w:r>
      <w:r w:rsidRPr="00AD3538">
        <w:rPr>
          <w:szCs w:val="24"/>
        </w:rPr>
        <w:t>.</w:t>
      </w:r>
    </w:p>
    <w:p w:rsidR="00047B32" w:rsidRPr="00AD3538" w:rsidRDefault="009021CB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5. Внесенный победителем а</w:t>
      </w:r>
      <w:r w:rsidR="002010B0" w:rsidRPr="00AD3538">
        <w:rPr>
          <w:szCs w:val="24"/>
        </w:rPr>
        <w:t>укциона</w:t>
      </w:r>
      <w:r w:rsidRPr="00AD3538">
        <w:rPr>
          <w:szCs w:val="24"/>
        </w:rPr>
        <w:t xml:space="preserve"> задаток засчитывается в счет оплаты приобретаемого имущества и подлежит перечислению в местный бюджет муниципального образования «</w:t>
      </w:r>
      <w:r w:rsidR="008A5573" w:rsidRPr="00AD3538">
        <w:rPr>
          <w:szCs w:val="24"/>
        </w:rPr>
        <w:t>Майминский</w:t>
      </w:r>
      <w:r w:rsidRPr="00AD3538">
        <w:rPr>
          <w:szCs w:val="24"/>
        </w:rPr>
        <w:t xml:space="preserve"> район» Республики Алтай, в течение 5 (пяти) календарных дней со дня, установленного для заключения договора </w:t>
      </w:r>
      <w:r w:rsidR="003B554B">
        <w:rPr>
          <w:szCs w:val="24"/>
        </w:rPr>
        <w:t>аренды</w:t>
      </w:r>
      <w:r w:rsidRPr="00AD3538">
        <w:rPr>
          <w:szCs w:val="24"/>
        </w:rPr>
        <w:t xml:space="preserve"> имущества.</w:t>
      </w:r>
      <w:r w:rsidR="00047B32" w:rsidRPr="00AD3538">
        <w:rPr>
          <w:szCs w:val="24"/>
        </w:rPr>
        <w:cr/>
      </w:r>
      <w:r w:rsidR="00047B32" w:rsidRPr="00AD3538">
        <w:rPr>
          <w:szCs w:val="24"/>
        </w:rPr>
        <w:tab/>
      </w:r>
      <w:r w:rsidRPr="00AD3538">
        <w:rPr>
          <w:szCs w:val="24"/>
        </w:rPr>
        <w:t>6</w:t>
      </w:r>
      <w:r w:rsidR="00047B32" w:rsidRPr="00AD3538">
        <w:rPr>
          <w:szCs w:val="24"/>
        </w:rPr>
        <w:t xml:space="preserve">. При уклонении или отказе победителя аукциона от заключения в установленный срок договора </w:t>
      </w:r>
      <w:r w:rsidR="003B554B">
        <w:rPr>
          <w:szCs w:val="24"/>
        </w:rPr>
        <w:t>аренды</w:t>
      </w:r>
      <w:r w:rsidR="000E10FB" w:rsidRPr="00AD3538">
        <w:rPr>
          <w:szCs w:val="24"/>
        </w:rPr>
        <w:t xml:space="preserve"> имущества</w:t>
      </w:r>
      <w:r w:rsidR="00047B32" w:rsidRPr="00AD3538">
        <w:rPr>
          <w:szCs w:val="24"/>
        </w:rPr>
        <w:t>, задаток ему не возвращается.</w:t>
      </w:r>
    </w:p>
    <w:p w:rsidR="00047B32" w:rsidRPr="00AD3538" w:rsidRDefault="000E10FB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t>6</w:t>
      </w:r>
      <w:r w:rsidR="00047B32" w:rsidRPr="00AD3538">
        <w:rPr>
          <w:b/>
          <w:szCs w:val="24"/>
        </w:rPr>
        <w:t xml:space="preserve">. Порядок проведения аукциона по продаже </w:t>
      </w:r>
    </w:p>
    <w:p w:rsidR="00047B32" w:rsidRPr="00AD3538" w:rsidRDefault="00047B32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t>имущества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«Шаг аукциона» устанавливается Продавцом в фик</w:t>
      </w:r>
      <w:r w:rsidR="008A5573" w:rsidRPr="00AD3538">
        <w:rPr>
          <w:szCs w:val="24"/>
        </w:rPr>
        <w:t xml:space="preserve">сированной сумме, составляющей 3 </w:t>
      </w:r>
      <w:r w:rsidRPr="00AD3538">
        <w:rPr>
          <w:szCs w:val="24"/>
        </w:rPr>
        <w:t>(</w:t>
      </w:r>
      <w:r w:rsidR="008A5573" w:rsidRPr="00AD3538">
        <w:rPr>
          <w:szCs w:val="24"/>
        </w:rPr>
        <w:t>три</w:t>
      </w:r>
      <w:r w:rsidRPr="00AD3538">
        <w:rPr>
          <w:szCs w:val="24"/>
        </w:rPr>
        <w:t>) процент</w:t>
      </w:r>
      <w:r w:rsidR="008A5573" w:rsidRPr="00AD3538">
        <w:rPr>
          <w:szCs w:val="24"/>
        </w:rPr>
        <w:t>а</w:t>
      </w:r>
      <w:r w:rsidRPr="00AD3538">
        <w:rPr>
          <w:szCs w:val="24"/>
        </w:rPr>
        <w:t xml:space="preserve"> начальной цены </w:t>
      </w:r>
      <w:r w:rsidR="002010B0" w:rsidRPr="00AD3538">
        <w:rPr>
          <w:szCs w:val="24"/>
        </w:rPr>
        <w:t>предмета аукциона</w:t>
      </w:r>
      <w:r w:rsidRPr="00AD3538">
        <w:rPr>
          <w:szCs w:val="24"/>
        </w:rPr>
        <w:t>, и не изменяется в течение всего аукциона.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</w:t>
      </w:r>
      <w:r w:rsidRPr="00AD3538">
        <w:rPr>
          <w:szCs w:val="24"/>
        </w:rPr>
        <w:lastRenderedPageBreak/>
        <w:t>имущества.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2. Со времени начала проведения процедуры аукциона Организатором размещается: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5. Победителем аукциона признается участник, предложивший наибольшую цену имущества.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</w:t>
      </w:r>
      <w:r w:rsidR="003B554B">
        <w:rPr>
          <w:szCs w:val="24"/>
        </w:rPr>
        <w:t>аренды</w:t>
      </w:r>
      <w:r w:rsidR="002010B0" w:rsidRPr="00AD3538">
        <w:rPr>
          <w:szCs w:val="24"/>
        </w:rPr>
        <w:t xml:space="preserve"> </w:t>
      </w:r>
      <w:r w:rsidRPr="00AD3538">
        <w:rPr>
          <w:szCs w:val="24"/>
        </w:rPr>
        <w:t xml:space="preserve">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</w:t>
      </w:r>
      <w:r w:rsidR="00CE6A8C" w:rsidRPr="00AD3538">
        <w:rPr>
          <w:szCs w:val="24"/>
        </w:rPr>
        <w:t>продажи</w:t>
      </w:r>
      <w:r w:rsidRPr="00AD3538">
        <w:rPr>
          <w:szCs w:val="24"/>
        </w:rPr>
        <w:t xml:space="preserve">, который сделал предпоследнее предложение о цене такого имущества в ходе </w:t>
      </w:r>
      <w:r w:rsidR="00CE6A8C" w:rsidRPr="00AD3538">
        <w:rPr>
          <w:szCs w:val="24"/>
        </w:rPr>
        <w:t>продажи</w:t>
      </w:r>
      <w:r w:rsidRPr="00AD3538">
        <w:rPr>
          <w:szCs w:val="24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:rsidR="00047B32" w:rsidRPr="00AD3538" w:rsidRDefault="00CE6A8C" w:rsidP="00047B32">
      <w:pPr>
        <w:pStyle w:val="a3"/>
        <w:ind w:firstLine="720"/>
        <w:rPr>
          <w:b/>
          <w:szCs w:val="24"/>
        </w:rPr>
      </w:pPr>
      <w:r w:rsidRPr="00AD3538">
        <w:rPr>
          <w:b/>
          <w:szCs w:val="24"/>
        </w:rPr>
        <w:t>7</w:t>
      </w:r>
      <w:r w:rsidR="00047B32" w:rsidRPr="00AD3538">
        <w:rPr>
          <w:b/>
          <w:szCs w:val="24"/>
        </w:rPr>
        <w:t>. Аукцион признается несостоявшимся в следующих случаях:</w:t>
      </w:r>
    </w:p>
    <w:p w:rsidR="00047B32" w:rsidRPr="00AD3538" w:rsidRDefault="00047B32" w:rsidP="00047B32">
      <w:pPr>
        <w:pStyle w:val="a3"/>
        <w:ind w:firstLine="720"/>
        <w:rPr>
          <w:b/>
          <w:szCs w:val="24"/>
        </w:rPr>
      </w:pPr>
      <w:r w:rsidRPr="00AD3538">
        <w:rPr>
          <w:b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047B32" w:rsidRPr="00AD3538" w:rsidRDefault="00047B32" w:rsidP="00047B32">
      <w:pPr>
        <w:pStyle w:val="a3"/>
        <w:ind w:firstLine="720"/>
        <w:rPr>
          <w:b/>
          <w:szCs w:val="24"/>
        </w:rPr>
      </w:pPr>
      <w:r w:rsidRPr="00AD3538">
        <w:rPr>
          <w:b/>
          <w:szCs w:val="24"/>
        </w:rPr>
        <w:t>- принято решение о признании только одного Претендента участником;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b/>
          <w:szCs w:val="24"/>
        </w:rPr>
        <w:t>- ни один из участников не сделал предложение о начальной цене имущества.</w:t>
      </w:r>
    </w:p>
    <w:p w:rsidR="00047B32" w:rsidRPr="00AD3538" w:rsidRDefault="00CE6A8C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8</w:t>
      </w:r>
      <w:r w:rsidR="00047B32" w:rsidRPr="00AD3538">
        <w:rPr>
          <w:szCs w:val="24"/>
        </w:rPr>
        <w:t>. Решение о признании аукциона несостоявшимся оформляется протоколом об итогах аукциона.</w:t>
      </w:r>
    </w:p>
    <w:p w:rsidR="00047B32" w:rsidRPr="00AD3538" w:rsidRDefault="00CE6A8C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9</w:t>
      </w:r>
      <w:r w:rsidR="00047B32" w:rsidRPr="00AD3538">
        <w:rPr>
          <w:szCs w:val="24"/>
        </w:rPr>
        <w:t>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наименование имущества и иные позволяющие его индивидуализировать сведения;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цена сделки;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:rsidR="00047B32" w:rsidRPr="00AD3538" w:rsidRDefault="00047B32" w:rsidP="00047B32">
      <w:pPr>
        <w:pStyle w:val="a3"/>
        <w:ind w:firstLine="720"/>
        <w:jc w:val="center"/>
        <w:rPr>
          <w:b/>
          <w:szCs w:val="24"/>
        </w:rPr>
      </w:pPr>
      <w:r w:rsidRPr="00AD3538">
        <w:rPr>
          <w:b/>
          <w:szCs w:val="24"/>
        </w:rPr>
        <w:lastRenderedPageBreak/>
        <w:t xml:space="preserve">8. Заключение договора </w:t>
      </w:r>
      <w:r w:rsidR="003B554B">
        <w:rPr>
          <w:b/>
          <w:szCs w:val="24"/>
        </w:rPr>
        <w:t>аренды</w:t>
      </w:r>
      <w:r w:rsidRPr="00AD3538">
        <w:rPr>
          <w:b/>
          <w:szCs w:val="24"/>
        </w:rPr>
        <w:t xml:space="preserve"> по итогам проведения аукциона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1. Договор </w:t>
      </w:r>
      <w:r w:rsidR="003B554B">
        <w:rPr>
          <w:szCs w:val="24"/>
        </w:rPr>
        <w:t>аренды</w:t>
      </w:r>
      <w:r w:rsidR="00CE6A8C" w:rsidRPr="00AD3538">
        <w:rPr>
          <w:szCs w:val="24"/>
        </w:rPr>
        <w:t xml:space="preserve"> земельного участка</w:t>
      </w:r>
      <w:r w:rsidRPr="00AD3538">
        <w:rPr>
          <w:szCs w:val="24"/>
        </w:rPr>
        <w:t xml:space="preserve">, заключается между Продавцом и победителем аукциона в соответствии с </w:t>
      </w:r>
      <w:r w:rsidR="00CE6A8C" w:rsidRPr="00AD3538">
        <w:rPr>
          <w:szCs w:val="24"/>
        </w:rPr>
        <w:t>Земельным Кодексом РФ.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2.  Задаток, внесенный победителем аукциона, засчитывается в счет </w:t>
      </w:r>
      <w:r w:rsidR="003B554B">
        <w:rPr>
          <w:szCs w:val="24"/>
        </w:rPr>
        <w:t>аренды</w:t>
      </w:r>
      <w:r w:rsidR="00CE6A8C" w:rsidRPr="00AD3538">
        <w:rPr>
          <w:szCs w:val="24"/>
        </w:rPr>
        <w:t xml:space="preserve"> земельного участка</w:t>
      </w:r>
      <w:r w:rsidRPr="00AD3538">
        <w:rPr>
          <w:szCs w:val="24"/>
        </w:rPr>
        <w:t>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4. Факт оплаты имущества подтверждается выпиской со счета, указанного в договоре </w:t>
      </w:r>
      <w:r w:rsidR="002E3F5F">
        <w:rPr>
          <w:szCs w:val="24"/>
        </w:rPr>
        <w:t>аренды</w:t>
      </w:r>
      <w:r w:rsidR="00CE6A8C" w:rsidRPr="00AD3538">
        <w:rPr>
          <w:szCs w:val="24"/>
        </w:rPr>
        <w:t xml:space="preserve"> земельного участка</w:t>
      </w:r>
      <w:r w:rsidRPr="00AD3538">
        <w:rPr>
          <w:szCs w:val="24"/>
        </w:rPr>
        <w:t>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5. При уклонении или отказе победителя аукциона от заключения в установленный срок договора </w:t>
      </w:r>
      <w:r w:rsidR="003B554B">
        <w:rPr>
          <w:szCs w:val="24"/>
        </w:rPr>
        <w:t>аренды</w:t>
      </w:r>
      <w:r w:rsidR="002010B0" w:rsidRPr="00AD3538">
        <w:rPr>
          <w:szCs w:val="24"/>
        </w:rPr>
        <w:t xml:space="preserve"> </w:t>
      </w:r>
      <w:r w:rsidR="00CE6A8C" w:rsidRPr="00AD3538">
        <w:rPr>
          <w:szCs w:val="24"/>
        </w:rPr>
        <w:t>земельного участка</w:t>
      </w:r>
      <w:r w:rsidRPr="00AD3538">
        <w:rPr>
          <w:szCs w:val="24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С формой заявки, условиями договора </w:t>
      </w:r>
      <w:r w:rsidR="003B554B">
        <w:rPr>
          <w:szCs w:val="24"/>
        </w:rPr>
        <w:t>аренды</w:t>
      </w:r>
      <w:r w:rsidR="00CE6A8C" w:rsidRPr="00AD3538">
        <w:rPr>
          <w:szCs w:val="24"/>
        </w:rPr>
        <w:t xml:space="preserve"> земельного участка</w:t>
      </w:r>
      <w:r w:rsidRPr="00AD3538">
        <w:rPr>
          <w:szCs w:val="24"/>
        </w:rPr>
        <w:t xml:space="preserve">, условиями договора о задатке, а также с иными находящимися в распоряжении Продавца сведениями о </w:t>
      </w:r>
      <w:r w:rsidR="00CE6A8C" w:rsidRPr="00AD3538">
        <w:rPr>
          <w:szCs w:val="24"/>
        </w:rPr>
        <w:t>земельном участке</w:t>
      </w:r>
      <w:r w:rsidRPr="00AD3538">
        <w:rPr>
          <w:szCs w:val="24"/>
        </w:rPr>
        <w:t xml:space="preserve"> </w:t>
      </w:r>
      <w:r w:rsidR="00CE6A8C" w:rsidRPr="00AD3538">
        <w:rPr>
          <w:szCs w:val="24"/>
        </w:rPr>
        <w:t>желающие</w:t>
      </w:r>
      <w:r w:rsidRPr="00AD3538">
        <w:rPr>
          <w:szCs w:val="24"/>
        </w:rPr>
        <w:t xml:space="preserve"> могут ознакомиться по адресу</w:t>
      </w:r>
      <w:r w:rsidR="008A5573" w:rsidRPr="00AD3538">
        <w:rPr>
          <w:szCs w:val="24"/>
        </w:rPr>
        <w:t xml:space="preserve"> Республика Алтай, Майминский район, с. Майма, ул. Ленина, д. 22, </w:t>
      </w:r>
      <w:r w:rsidRPr="00AD3538">
        <w:rPr>
          <w:szCs w:val="24"/>
        </w:rPr>
        <w:t>кабинет</w:t>
      </w:r>
      <w:r w:rsidR="008A5573" w:rsidRPr="00AD3538">
        <w:rPr>
          <w:szCs w:val="24"/>
        </w:rPr>
        <w:t xml:space="preserve"> № 2, </w:t>
      </w:r>
      <w:r w:rsidRPr="00AD3538">
        <w:rPr>
          <w:szCs w:val="24"/>
        </w:rPr>
        <w:t>тел. 8(388-4</w:t>
      </w:r>
      <w:r w:rsidR="008A5573" w:rsidRPr="00AD3538">
        <w:rPr>
          <w:szCs w:val="24"/>
        </w:rPr>
        <w:t>4</w:t>
      </w:r>
      <w:r w:rsidRPr="00AD3538">
        <w:rPr>
          <w:szCs w:val="24"/>
        </w:rPr>
        <w:t>)2</w:t>
      </w:r>
      <w:r w:rsidR="008A5573" w:rsidRPr="00AD3538">
        <w:rPr>
          <w:szCs w:val="24"/>
        </w:rPr>
        <w:t>4</w:t>
      </w:r>
      <w:r w:rsidRPr="00AD3538">
        <w:rPr>
          <w:szCs w:val="24"/>
        </w:rPr>
        <w:t>-</w:t>
      </w:r>
      <w:r w:rsidR="008A5573" w:rsidRPr="00AD3538">
        <w:rPr>
          <w:szCs w:val="24"/>
        </w:rPr>
        <w:t>0</w:t>
      </w:r>
      <w:r w:rsidRPr="00AD3538">
        <w:rPr>
          <w:szCs w:val="24"/>
        </w:rPr>
        <w:t>-</w:t>
      </w:r>
      <w:r w:rsidR="008A5573" w:rsidRPr="00AD3538">
        <w:rPr>
          <w:szCs w:val="24"/>
        </w:rPr>
        <w:t>01</w:t>
      </w:r>
      <w:r w:rsidRPr="00AD3538">
        <w:rPr>
          <w:szCs w:val="24"/>
        </w:rPr>
        <w:t>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  <w:r w:rsidRPr="00AD3538">
        <w:rPr>
          <w:szCs w:val="24"/>
        </w:rPr>
        <w:t>Информация о</w:t>
      </w:r>
      <w:r w:rsidR="00CE6A8C" w:rsidRPr="00AD3538">
        <w:rPr>
          <w:szCs w:val="24"/>
        </w:rPr>
        <w:t>б</w:t>
      </w:r>
      <w:r w:rsidRPr="00AD3538">
        <w:rPr>
          <w:szCs w:val="24"/>
        </w:rPr>
        <w:t xml:space="preserve">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Администрации муниципального образования «</w:t>
      </w:r>
      <w:r w:rsidR="008A5573" w:rsidRPr="00AD3538">
        <w:rPr>
          <w:szCs w:val="24"/>
        </w:rPr>
        <w:t>Майминский район</w:t>
      </w:r>
      <w:r w:rsidRPr="00AD3538">
        <w:rPr>
          <w:szCs w:val="24"/>
        </w:rPr>
        <w:t xml:space="preserve">» Республики Алтай  </w:t>
      </w:r>
      <w:hyperlink w:history="1">
        <w:r w:rsidR="008A5573" w:rsidRPr="00AD3538">
          <w:rPr>
            <w:szCs w:val="24"/>
          </w:rPr>
          <w:t xml:space="preserve"> </w:t>
        </w:r>
        <w:r w:rsidR="008A5573" w:rsidRPr="00AD3538">
          <w:rPr>
            <w:rStyle w:val="a7"/>
            <w:szCs w:val="24"/>
          </w:rPr>
          <w:t>https://www.maima-altai.ru/</w:t>
        </w:r>
        <w:r w:rsidRPr="00AD3538">
          <w:rPr>
            <w:rStyle w:val="a7"/>
            <w:szCs w:val="24"/>
          </w:rPr>
          <w:t xml:space="preserve"> </w:t>
        </w:r>
      </w:hyperlink>
      <w:r w:rsidRPr="00AD3538">
        <w:rPr>
          <w:szCs w:val="24"/>
        </w:rPr>
        <w:t xml:space="preserve">, сайте организатора торгов </w:t>
      </w:r>
      <w:hyperlink r:id="rId15" w:history="1">
        <w:r w:rsidRPr="00AD3538">
          <w:rPr>
            <w:rStyle w:val="a7"/>
            <w:szCs w:val="24"/>
          </w:rPr>
          <w:t>https://www.rts-tender.ru/</w:t>
        </w:r>
      </w:hyperlink>
      <w:r w:rsidRPr="00AD3538">
        <w:rPr>
          <w:szCs w:val="24"/>
        </w:rPr>
        <w:t>.</w:t>
      </w:r>
    </w:p>
    <w:p w:rsidR="002246C5" w:rsidRPr="00AD3538" w:rsidRDefault="002246C5" w:rsidP="002246C5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AD3538">
        <w:rPr>
          <w:sz w:val="24"/>
          <w:szCs w:val="24"/>
        </w:rPr>
        <w:t>Приложение № 1 – заявка на участие в аукционе.</w:t>
      </w:r>
    </w:p>
    <w:p w:rsidR="002246C5" w:rsidRPr="00AD3538" w:rsidRDefault="002246C5" w:rsidP="002246C5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AD3538">
        <w:rPr>
          <w:sz w:val="24"/>
          <w:szCs w:val="24"/>
        </w:rPr>
        <w:t xml:space="preserve">Приложение № 2 – проект договора </w:t>
      </w:r>
      <w:r w:rsidR="003B554B">
        <w:rPr>
          <w:sz w:val="24"/>
          <w:szCs w:val="24"/>
        </w:rPr>
        <w:t>аренды земельного участка</w:t>
      </w:r>
    </w:p>
    <w:p w:rsidR="00047B32" w:rsidRPr="00AD3538" w:rsidRDefault="00047B32" w:rsidP="00047B32">
      <w:pPr>
        <w:pStyle w:val="a3"/>
        <w:ind w:firstLine="720"/>
        <w:jc w:val="right"/>
        <w:rPr>
          <w:bCs/>
          <w:szCs w:val="24"/>
        </w:rPr>
      </w:pPr>
      <w:r w:rsidRPr="00AD3538">
        <w:rPr>
          <w:szCs w:val="24"/>
        </w:rPr>
        <w:br w:type="page"/>
      </w:r>
      <w:r w:rsidRPr="00AD3538">
        <w:rPr>
          <w:szCs w:val="24"/>
        </w:rPr>
        <w:lastRenderedPageBreak/>
        <w:t xml:space="preserve"> ПРИЛОЖЕНИЕ № 1</w:t>
      </w:r>
    </w:p>
    <w:p w:rsidR="00047B32" w:rsidRPr="00AD3538" w:rsidRDefault="00047B32" w:rsidP="00047B32">
      <w:pPr>
        <w:spacing w:after="0" w:line="240" w:lineRule="auto"/>
        <w:ind w:left="4253" w:right="-1"/>
        <w:jc w:val="right"/>
        <w:rPr>
          <w:rFonts w:ascii="Times New Roman" w:hAnsi="Times New Roman"/>
          <w:bCs/>
          <w:sz w:val="24"/>
          <w:szCs w:val="24"/>
        </w:rPr>
      </w:pPr>
      <w:r w:rsidRPr="00AD3538">
        <w:rPr>
          <w:rFonts w:ascii="Times New Roman" w:hAnsi="Times New Roman"/>
          <w:bCs/>
          <w:sz w:val="24"/>
          <w:szCs w:val="24"/>
        </w:rPr>
        <w:t xml:space="preserve">к информационному сообщению о проведении открытого аукциона в электронной форме по продаже </w:t>
      </w:r>
      <w:r w:rsidR="00CE6A8C" w:rsidRPr="00AD3538">
        <w:rPr>
          <w:rFonts w:ascii="Times New Roman" w:hAnsi="Times New Roman"/>
          <w:bCs/>
          <w:sz w:val="24"/>
          <w:szCs w:val="24"/>
        </w:rPr>
        <w:t xml:space="preserve">права </w:t>
      </w:r>
      <w:r w:rsidR="00F82295">
        <w:rPr>
          <w:rFonts w:ascii="Times New Roman" w:hAnsi="Times New Roman"/>
          <w:bCs/>
          <w:sz w:val="24"/>
          <w:szCs w:val="24"/>
        </w:rPr>
        <w:t>аренды</w:t>
      </w:r>
      <w:r w:rsidR="00CE6A8C" w:rsidRPr="00AD3538">
        <w:rPr>
          <w:rFonts w:ascii="Times New Roman" w:hAnsi="Times New Roman"/>
          <w:bCs/>
          <w:sz w:val="24"/>
          <w:szCs w:val="24"/>
        </w:rPr>
        <w:t xml:space="preserve"> в</w:t>
      </w:r>
      <w:r w:rsidRPr="00AD3538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CE6A8C" w:rsidRPr="00AD3538">
        <w:rPr>
          <w:rFonts w:ascii="Times New Roman" w:hAnsi="Times New Roman"/>
          <w:bCs/>
          <w:sz w:val="24"/>
          <w:szCs w:val="24"/>
        </w:rPr>
        <w:t>м</w:t>
      </w:r>
      <w:r w:rsidRPr="00AD3538">
        <w:rPr>
          <w:rFonts w:ascii="Times New Roman" w:hAnsi="Times New Roman"/>
          <w:bCs/>
          <w:sz w:val="24"/>
          <w:szCs w:val="24"/>
        </w:rPr>
        <w:t xml:space="preserve"> образовани</w:t>
      </w:r>
      <w:r w:rsidR="00CE6A8C" w:rsidRPr="00AD3538">
        <w:rPr>
          <w:rFonts w:ascii="Times New Roman" w:hAnsi="Times New Roman"/>
          <w:bCs/>
          <w:sz w:val="24"/>
          <w:szCs w:val="24"/>
        </w:rPr>
        <w:t>и</w:t>
      </w:r>
      <w:r w:rsidRPr="00AD3538">
        <w:rPr>
          <w:rFonts w:ascii="Times New Roman" w:hAnsi="Times New Roman"/>
          <w:bCs/>
          <w:sz w:val="24"/>
          <w:szCs w:val="24"/>
        </w:rPr>
        <w:t xml:space="preserve">    «</w:t>
      </w:r>
      <w:r w:rsidR="008A5573" w:rsidRPr="00AD3538">
        <w:rPr>
          <w:rFonts w:ascii="Times New Roman" w:hAnsi="Times New Roman"/>
          <w:bCs/>
          <w:sz w:val="24"/>
          <w:szCs w:val="24"/>
        </w:rPr>
        <w:t>Майминский район</w:t>
      </w:r>
      <w:r w:rsidRPr="00AD3538">
        <w:rPr>
          <w:rFonts w:ascii="Times New Roman" w:hAnsi="Times New Roman"/>
          <w:bCs/>
          <w:sz w:val="24"/>
          <w:szCs w:val="24"/>
        </w:rPr>
        <w:t>» Республики Алтай на электронной торговой площадке «РТС-тендер»</w:t>
      </w:r>
      <w:r w:rsidRPr="00AD3538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AD3538">
          <w:rPr>
            <w:rStyle w:val="a7"/>
            <w:rFonts w:ascii="Times New Roman" w:hAnsi="Times New Roman"/>
            <w:sz w:val="24"/>
            <w:szCs w:val="24"/>
          </w:rPr>
          <w:t>https://www.rts-tender.ru/</w:t>
        </w:r>
      </w:hyperlink>
      <w:r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bCs/>
          <w:sz w:val="24"/>
          <w:szCs w:val="24"/>
        </w:rPr>
        <w:t>в сети «Интернет»</w:t>
      </w: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по продаже имущества</w:t>
      </w:r>
    </w:p>
    <w:p w:rsidR="00047B32" w:rsidRPr="00AD3538" w:rsidRDefault="00047B32" w:rsidP="00047B3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047B32" w:rsidRPr="00AD3538" w:rsidRDefault="00047B32" w:rsidP="00047B3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bookmarkStart w:id="1" w:name="OLE_LINK6"/>
      <w:bookmarkStart w:id="2" w:name="OLE_LINK5"/>
    </w:p>
    <w:bookmarkEnd w:id="1"/>
    <w:bookmarkEnd w:id="2"/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AD3538">
        <w:rPr>
          <w:rFonts w:ascii="Times New Roman" w:hAnsi="Times New Roman"/>
          <w:sz w:val="24"/>
          <w:szCs w:val="24"/>
        </w:rPr>
        <w:t xml:space="preserve">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          (</w:t>
      </w:r>
      <w:r w:rsidRPr="00AD3538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AD3538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AD3538">
        <w:rPr>
          <w:rFonts w:ascii="Times New Roman" w:hAnsi="Times New Roman"/>
          <w:sz w:val="24"/>
          <w:szCs w:val="24"/>
        </w:rPr>
        <w:t>)</w:t>
      </w:r>
    </w:p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в лице</w:t>
      </w:r>
      <w:r w:rsidRPr="00AD3538">
        <w:rPr>
          <w:rFonts w:ascii="Times New Roman" w:hAnsi="Times New Roman"/>
          <w:sz w:val="24"/>
          <w:szCs w:val="24"/>
        </w:rPr>
        <w:t xml:space="preserve">           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(</w:t>
      </w:r>
      <w:r w:rsidRPr="00AD3538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AD3538">
        <w:rPr>
          <w:rFonts w:ascii="Times New Roman" w:hAnsi="Times New Roman"/>
          <w:sz w:val="24"/>
          <w:szCs w:val="24"/>
        </w:rPr>
        <w:t>)</w:t>
      </w:r>
    </w:p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действующего на основании</w:t>
      </w:r>
      <w:r w:rsidRPr="00AD3538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D3538">
        <w:rPr>
          <w:rFonts w:ascii="Times New Roman" w:hAnsi="Times New Roman"/>
          <w:sz w:val="24"/>
          <w:szCs w:val="24"/>
        </w:rPr>
        <w:t xml:space="preserve">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047B32" w:rsidRPr="00AD3538" w:rsidTr="00A13B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AD3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Паспортные данные: серия        , дата выдачи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выдан: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32" w:rsidRPr="00AD3538" w:rsidTr="00A13B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>ИНН                         КПП                       ОГРН</w:t>
            </w:r>
            <w:r w:rsidRPr="00AD3538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</w:p>
        </w:tc>
      </w:tr>
      <w:tr w:rsidR="00047B32" w:rsidRPr="00AD3538" w:rsidTr="00A13B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47B32" w:rsidRPr="00AD3538" w:rsidRDefault="00047B32" w:rsidP="00A13B1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AD353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47B32" w:rsidRPr="00AD3538" w:rsidRDefault="00047B32" w:rsidP="00A1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Действует на основании доверенности от, №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Паспортные данные представителя: серия      №,             дата выдачи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выдан: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</w:tc>
      </w:tr>
    </w:tbl>
    <w:p w:rsidR="00047B32" w:rsidRPr="00AD3538" w:rsidRDefault="00047B32" w:rsidP="00047B32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B32" w:rsidRPr="00AD3538" w:rsidRDefault="00047B32" w:rsidP="00047B32">
      <w:pPr>
        <w:widowControl w:val="0"/>
        <w:autoSpaceDE w:val="0"/>
        <w:spacing w:after="0" w:line="240" w:lineRule="auto"/>
        <w:ind w:left="-142"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AD353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D3538">
        <w:rPr>
          <w:rFonts w:ascii="Times New Roman" w:hAnsi="Times New Roman"/>
          <w:bCs/>
          <w:sz w:val="24"/>
          <w:szCs w:val="24"/>
          <w:u w:val="single"/>
        </w:rPr>
        <w:t>__________</w:t>
      </w:r>
      <w:r w:rsidRPr="00AD3538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047B32" w:rsidRPr="00AD3538" w:rsidRDefault="00047B32" w:rsidP="00047B32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обязуется:</w:t>
      </w:r>
    </w:p>
    <w:p w:rsidR="00047B32" w:rsidRPr="00AD3538" w:rsidRDefault="00047B32" w:rsidP="00047B32">
      <w:pPr>
        <w:numPr>
          <w:ilvl w:val="1"/>
          <w:numId w:val="2"/>
        </w:numPr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AD3538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047B32" w:rsidRPr="00AD3538" w:rsidRDefault="00047B32" w:rsidP="00047B32">
      <w:pPr>
        <w:numPr>
          <w:ilvl w:val="1"/>
          <w:numId w:val="2"/>
        </w:numPr>
        <w:tabs>
          <w:tab w:val="clear" w:pos="707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lastRenderedPageBreak/>
        <w:t xml:space="preserve">   В случае признания Победителем аукциона в электронной форме заключить договор </w:t>
      </w:r>
      <w:r w:rsidR="003B554B">
        <w:rPr>
          <w:rFonts w:ascii="Times New Roman" w:hAnsi="Times New Roman"/>
          <w:sz w:val="24"/>
          <w:szCs w:val="24"/>
        </w:rPr>
        <w:t>аренды с Продавцом</w:t>
      </w:r>
      <w:r w:rsidR="00CE6A8C" w:rsidRPr="00AD3538">
        <w:rPr>
          <w:rFonts w:ascii="Times New Roman" w:hAnsi="Times New Roman"/>
          <w:sz w:val="24"/>
          <w:szCs w:val="24"/>
        </w:rPr>
        <w:t>.</w:t>
      </w:r>
      <w:r w:rsidRPr="00AD3538">
        <w:rPr>
          <w:rFonts w:ascii="Times New Roman" w:hAnsi="Times New Roman"/>
          <w:sz w:val="24"/>
          <w:szCs w:val="24"/>
        </w:rPr>
        <w:t xml:space="preserve"> При уклонении (отказе) от заключения в установленный срок договора </w:t>
      </w:r>
      <w:r w:rsidR="003B554B">
        <w:rPr>
          <w:rFonts w:ascii="Times New Roman" w:hAnsi="Times New Roman"/>
          <w:sz w:val="24"/>
          <w:szCs w:val="24"/>
        </w:rPr>
        <w:t>аренды</w:t>
      </w:r>
      <w:r w:rsidR="002010B0"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sz w:val="24"/>
          <w:szCs w:val="24"/>
        </w:rPr>
        <w:t>задаток и продаваемое имущество остается у Продавца, а результаты торгов аннулируются.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  Задаток Победителя аукциона засчитывается в счет </w:t>
      </w:r>
      <w:r w:rsidR="003B554B">
        <w:rPr>
          <w:rFonts w:ascii="Times New Roman" w:hAnsi="Times New Roman"/>
          <w:sz w:val="24"/>
          <w:szCs w:val="24"/>
        </w:rPr>
        <w:t>аренды</w:t>
      </w:r>
      <w:r w:rsidR="00CE6A8C" w:rsidRPr="00AD3538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047B32" w:rsidRPr="00AD3538" w:rsidRDefault="00047B32" w:rsidP="002010B0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</w:t>
      </w:r>
      <w:r w:rsidR="002010B0"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sz w:val="24"/>
          <w:szCs w:val="24"/>
        </w:rPr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AD3538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AD3538">
        <w:rPr>
          <w:rFonts w:ascii="Times New Roman" w:hAnsi="Times New Roman"/>
          <w:sz w:val="24"/>
          <w:szCs w:val="24"/>
        </w:rPr>
        <w:t>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Ответственность за достоверность представленных документов и информации несет Претендент. </w:t>
      </w:r>
    </w:p>
    <w:p w:rsidR="00047B32" w:rsidRPr="00AD3538" w:rsidRDefault="00047B32" w:rsidP="00047B32">
      <w:pPr>
        <w:numPr>
          <w:ilvl w:val="0"/>
          <w:numId w:val="2"/>
        </w:numPr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AD35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538">
        <w:rPr>
          <w:rFonts w:ascii="Times New Roman" w:hAnsi="Times New Roman"/>
          <w:sz w:val="24"/>
          <w:szCs w:val="24"/>
        </w:rPr>
        <w:t xml:space="preserve">договора </w:t>
      </w:r>
      <w:r w:rsidR="002E3F5F">
        <w:rPr>
          <w:rFonts w:ascii="Times New Roman" w:hAnsi="Times New Roman"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>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7" w:history="1">
        <w:r w:rsidRPr="00AD3538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AD3538">
        <w:rPr>
          <w:rFonts w:ascii="Times New Roman" w:hAnsi="Times New Roman"/>
          <w:sz w:val="24"/>
          <w:szCs w:val="24"/>
        </w:rPr>
        <w:t xml:space="preserve"> и сайте </w:t>
      </w:r>
      <w:r w:rsidRPr="00AD3538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047B32" w:rsidRPr="00AD3538" w:rsidRDefault="00047B32" w:rsidP="00047B32">
      <w:pPr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</w:p>
    <w:p w:rsidR="00047B32" w:rsidRPr="00AD3538" w:rsidRDefault="00047B32" w:rsidP="00047B32">
      <w:pPr>
        <w:pStyle w:val="a3"/>
        <w:ind w:firstLine="720"/>
        <w:jc w:val="right"/>
        <w:rPr>
          <w:bCs/>
          <w:szCs w:val="24"/>
        </w:rPr>
      </w:pPr>
      <w:r w:rsidRPr="00AD3538">
        <w:rPr>
          <w:szCs w:val="24"/>
        </w:rPr>
        <w:br w:type="page"/>
      </w:r>
      <w:r w:rsidRPr="00AD3538">
        <w:rPr>
          <w:szCs w:val="24"/>
        </w:rPr>
        <w:lastRenderedPageBreak/>
        <w:t>ПРИЛОЖЕНИЕ № 2</w:t>
      </w:r>
    </w:p>
    <w:p w:rsidR="00047B32" w:rsidRPr="00AD3538" w:rsidRDefault="00047B32" w:rsidP="00047B32">
      <w:pPr>
        <w:spacing w:after="0" w:line="240" w:lineRule="auto"/>
        <w:ind w:left="4253" w:right="-1"/>
        <w:jc w:val="right"/>
        <w:rPr>
          <w:rFonts w:ascii="Times New Roman" w:hAnsi="Times New Roman"/>
          <w:bCs/>
          <w:sz w:val="24"/>
          <w:szCs w:val="24"/>
        </w:rPr>
      </w:pPr>
      <w:r w:rsidRPr="00AD3538">
        <w:rPr>
          <w:rFonts w:ascii="Times New Roman" w:hAnsi="Times New Roman"/>
          <w:bCs/>
          <w:sz w:val="24"/>
          <w:szCs w:val="24"/>
        </w:rPr>
        <w:t xml:space="preserve">к информационному сообщению о проведении открытого аукциона в электронной форме по продаже </w:t>
      </w:r>
      <w:r w:rsidR="00507CF2" w:rsidRPr="00AD3538">
        <w:rPr>
          <w:rFonts w:ascii="Times New Roman" w:hAnsi="Times New Roman"/>
          <w:bCs/>
          <w:sz w:val="24"/>
          <w:szCs w:val="24"/>
        </w:rPr>
        <w:t xml:space="preserve">права </w:t>
      </w:r>
      <w:r w:rsidR="00F82295">
        <w:rPr>
          <w:rFonts w:ascii="Times New Roman" w:hAnsi="Times New Roman"/>
          <w:bCs/>
          <w:sz w:val="24"/>
          <w:szCs w:val="24"/>
        </w:rPr>
        <w:t>аренды</w:t>
      </w:r>
      <w:r w:rsidR="002010B0" w:rsidRPr="00AD3538">
        <w:rPr>
          <w:rFonts w:ascii="Times New Roman" w:hAnsi="Times New Roman"/>
          <w:bCs/>
          <w:sz w:val="24"/>
          <w:szCs w:val="24"/>
        </w:rPr>
        <w:t xml:space="preserve"> </w:t>
      </w:r>
      <w:r w:rsidR="00507CF2" w:rsidRPr="00AD3538">
        <w:rPr>
          <w:rFonts w:ascii="Times New Roman" w:hAnsi="Times New Roman"/>
          <w:bCs/>
          <w:sz w:val="24"/>
          <w:szCs w:val="24"/>
        </w:rPr>
        <w:t xml:space="preserve">в </w:t>
      </w:r>
      <w:r w:rsidRPr="00AD3538">
        <w:rPr>
          <w:rFonts w:ascii="Times New Roman" w:hAnsi="Times New Roman"/>
          <w:bCs/>
          <w:sz w:val="24"/>
          <w:szCs w:val="24"/>
        </w:rPr>
        <w:t>муниципально</w:t>
      </w:r>
      <w:r w:rsidR="00507CF2" w:rsidRPr="00AD3538">
        <w:rPr>
          <w:rFonts w:ascii="Times New Roman" w:hAnsi="Times New Roman"/>
          <w:bCs/>
          <w:sz w:val="24"/>
          <w:szCs w:val="24"/>
        </w:rPr>
        <w:t>м</w:t>
      </w:r>
      <w:r w:rsidRPr="00AD3538">
        <w:rPr>
          <w:rFonts w:ascii="Times New Roman" w:hAnsi="Times New Roman"/>
          <w:bCs/>
          <w:sz w:val="24"/>
          <w:szCs w:val="24"/>
        </w:rPr>
        <w:t xml:space="preserve"> образовани</w:t>
      </w:r>
      <w:r w:rsidR="00507CF2" w:rsidRPr="00AD3538">
        <w:rPr>
          <w:rFonts w:ascii="Times New Roman" w:hAnsi="Times New Roman"/>
          <w:bCs/>
          <w:sz w:val="24"/>
          <w:szCs w:val="24"/>
        </w:rPr>
        <w:t>и</w:t>
      </w:r>
      <w:r w:rsidRPr="00AD3538">
        <w:rPr>
          <w:rFonts w:ascii="Times New Roman" w:hAnsi="Times New Roman"/>
          <w:bCs/>
          <w:sz w:val="24"/>
          <w:szCs w:val="24"/>
        </w:rPr>
        <w:t xml:space="preserve">    «</w:t>
      </w:r>
      <w:r w:rsidR="008A5573" w:rsidRPr="00AD3538">
        <w:rPr>
          <w:rFonts w:ascii="Times New Roman" w:hAnsi="Times New Roman"/>
          <w:bCs/>
          <w:sz w:val="24"/>
          <w:szCs w:val="24"/>
        </w:rPr>
        <w:t>Майминский</w:t>
      </w:r>
      <w:r w:rsidRPr="00AD3538">
        <w:rPr>
          <w:rFonts w:ascii="Times New Roman" w:hAnsi="Times New Roman"/>
          <w:bCs/>
          <w:sz w:val="24"/>
          <w:szCs w:val="24"/>
        </w:rPr>
        <w:t xml:space="preserve"> район» Республики Алтай на электронной торговой площадке «РТС-тендер»</w:t>
      </w:r>
      <w:r w:rsidRPr="00AD3538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AD3538">
          <w:rPr>
            <w:rStyle w:val="a7"/>
            <w:rFonts w:ascii="Times New Roman" w:hAnsi="Times New Roman"/>
            <w:sz w:val="24"/>
            <w:szCs w:val="24"/>
          </w:rPr>
          <w:t>https://www.rts-tender.ru/</w:t>
        </w:r>
      </w:hyperlink>
      <w:r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bCs/>
          <w:sz w:val="24"/>
          <w:szCs w:val="24"/>
        </w:rPr>
        <w:t>в сети «Интернет»</w:t>
      </w:r>
    </w:p>
    <w:p w:rsidR="00047B32" w:rsidRPr="00AD3538" w:rsidRDefault="00047B32" w:rsidP="00047B3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47B32" w:rsidRPr="00AD3538" w:rsidRDefault="00047B32" w:rsidP="00047B3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 xml:space="preserve">  проект</w:t>
      </w:r>
    </w:p>
    <w:p w:rsidR="00507CF2" w:rsidRPr="00AD3538" w:rsidRDefault="00507CF2" w:rsidP="00C21D8B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 </w:t>
      </w:r>
    </w:p>
    <w:p w:rsidR="003B554B" w:rsidRPr="003B554B" w:rsidRDefault="003B554B" w:rsidP="003B55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 xml:space="preserve">Д О Г О В О Р № 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B554B" w:rsidRPr="003B554B" w:rsidRDefault="003B554B" w:rsidP="003B55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аренды земельного участка</w:t>
      </w:r>
    </w:p>
    <w:p w:rsidR="003B554B" w:rsidRPr="003B554B" w:rsidRDefault="003B554B" w:rsidP="003B554B">
      <w:pPr>
        <w:widowControl w:val="0"/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B554B" w:rsidRPr="003B554B" w:rsidRDefault="003B554B" w:rsidP="003B554B">
      <w:pPr>
        <w:widowControl w:val="0"/>
        <w:suppressAutoHyphens/>
        <w:overflowPunct w:val="0"/>
        <w:autoSpaceDE w:val="0"/>
        <w:autoSpaceDN w:val="0"/>
        <w:adjustRightInd w:val="0"/>
        <w:spacing w:after="120" w:line="228" w:lineRule="auto"/>
        <w:ind w:left="240"/>
        <w:jc w:val="both"/>
        <w:textAlignment w:val="baseline"/>
        <w:rPr>
          <w:rFonts w:ascii="Times New Roman CYR" w:hAnsi="Times New Roman CYR" w:cs="Times New Roman CYR"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с. Майма</w:t>
      </w: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 xml:space="preserve">                         </w:t>
      </w:r>
      <w:r w:rsidRPr="003B554B">
        <w:rPr>
          <w:rFonts w:ascii="Times New Roman" w:hAnsi="Times New Roman"/>
          <w:spacing w:val="-20"/>
          <w:sz w:val="24"/>
          <w:szCs w:val="24"/>
        </w:rPr>
        <w:t xml:space="preserve">                                                                                                                </w:t>
      </w: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 xml:space="preserve">от </w:t>
      </w:r>
      <w:r w:rsidRPr="003B554B">
        <w:rPr>
          <w:rFonts w:ascii="Times New Roman" w:hAnsi="Times New Roman"/>
          <w:spacing w:val="-20"/>
          <w:sz w:val="24"/>
          <w:szCs w:val="24"/>
        </w:rPr>
        <w:t>«___»</w:t>
      </w: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>_________2022 года</w:t>
      </w:r>
    </w:p>
    <w:p w:rsidR="003B554B" w:rsidRPr="003B554B" w:rsidRDefault="003B554B" w:rsidP="003B554B">
      <w:pPr>
        <w:widowControl w:val="0"/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textAlignment w:val="baseline"/>
        <w:rPr>
          <w:rFonts w:ascii="Times New Roman CYR" w:hAnsi="Times New Roman CYR" w:cs="Times New Roman CYR"/>
          <w:spacing w:val="-20"/>
          <w:sz w:val="24"/>
          <w:szCs w:val="24"/>
        </w:rPr>
      </w:pPr>
    </w:p>
    <w:p w:rsidR="003B554B" w:rsidRPr="003B554B" w:rsidRDefault="003B554B" w:rsidP="003B554B">
      <w:pPr>
        <w:widowControl w:val="0"/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Администрация муниципального образования </w:t>
      </w:r>
      <w:r w:rsidRPr="003B554B">
        <w:rPr>
          <w:rFonts w:ascii="Times New Roman" w:hAnsi="Times New Roman"/>
          <w:sz w:val="24"/>
          <w:szCs w:val="24"/>
        </w:rPr>
        <w:t>«</w:t>
      </w:r>
      <w:r w:rsidRPr="003B554B">
        <w:rPr>
          <w:rFonts w:ascii="Times New Roman CYR" w:hAnsi="Times New Roman CYR" w:cs="Times New Roman CYR"/>
          <w:sz w:val="24"/>
          <w:szCs w:val="24"/>
        </w:rPr>
        <w:t>Майминский район</w:t>
      </w:r>
      <w:r w:rsidRPr="003B554B">
        <w:rPr>
          <w:rFonts w:ascii="Times New Roman" w:hAnsi="Times New Roman"/>
          <w:sz w:val="24"/>
          <w:szCs w:val="24"/>
        </w:rPr>
        <w:t xml:space="preserve">» 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B554B">
        <w:rPr>
          <w:rFonts w:ascii="Times New Roman" w:hAnsi="Times New Roman"/>
          <w:sz w:val="24"/>
          <w:szCs w:val="24"/>
        </w:rPr>
        <w:t>в лице Громова Петра Валерьевича – Главы муниципального образования «Маймнский район», действующего на основании Устава, именуемая в дальнейшем «Арендодатель»,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с одной стороны и____________________________________________________,</w:t>
      </w:r>
      <w:r w:rsidRPr="003B554B">
        <w:rPr>
          <w:rFonts w:ascii="Times New Roman" w:hAnsi="Times New Roman"/>
          <w:sz w:val="24"/>
          <w:szCs w:val="24"/>
        </w:rPr>
        <w:t xml:space="preserve"> «__» </w:t>
      </w:r>
      <w:r w:rsidRPr="003B554B">
        <w:rPr>
          <w:rFonts w:ascii="Times New Roman CYR" w:hAnsi="Times New Roman CYR" w:cs="Times New Roman CYR"/>
          <w:sz w:val="24"/>
          <w:szCs w:val="24"/>
        </w:rPr>
        <w:t>________ ______ года рождения,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паспорт гражданина Российской Федерации серии ______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№</w:t>
      </w:r>
      <w:r w:rsidRPr="003B554B">
        <w:rPr>
          <w:rFonts w:ascii="Times New Roman" w:hAnsi="Times New Roman"/>
          <w:sz w:val="24"/>
          <w:szCs w:val="24"/>
        </w:rPr>
        <w:t>_________</w:t>
      </w:r>
      <w:r w:rsidRPr="003B554B">
        <w:rPr>
          <w:rFonts w:ascii="Times New Roman CYR" w:hAnsi="Times New Roman CYR" w:cs="Times New Roman CYR"/>
          <w:sz w:val="24"/>
          <w:szCs w:val="24"/>
        </w:rPr>
        <w:t>,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кем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выдан __________________________,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дата выдачи</w:t>
      </w:r>
      <w:r w:rsidRPr="003B554B">
        <w:rPr>
          <w:rFonts w:ascii="Times New Roman" w:hAnsi="Times New Roman"/>
          <w:sz w:val="24"/>
          <w:szCs w:val="24"/>
        </w:rPr>
        <w:t xml:space="preserve">     «__»_________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20__ г.</w:t>
      </w:r>
      <w:r w:rsidRPr="003B554B">
        <w:rPr>
          <w:rFonts w:ascii="Times New Roman" w:hAnsi="Times New Roman"/>
          <w:sz w:val="24"/>
          <w:szCs w:val="24"/>
        </w:rPr>
        <w:t xml:space="preserve">, </w:t>
      </w:r>
      <w:r w:rsidRPr="003B554B">
        <w:rPr>
          <w:rFonts w:ascii="Times New Roman CYR" w:hAnsi="Times New Roman CYR" w:cs="Times New Roman CYR"/>
          <w:sz w:val="24"/>
          <w:szCs w:val="24"/>
        </w:rPr>
        <w:t>код подразделения ____________, зарегистрирован(а) по адресу: ___________________________________________________, именуемый(ая) в дальнейшем «Арендатор», с другой стороны, на основании протокола №____ проведения открытого аукциона по извещению №____________________ от ____________ года, заключили настоящий договор (далее – Договор) о нижеследующем:</w:t>
      </w:r>
    </w:p>
    <w:p w:rsidR="003B554B" w:rsidRPr="003B554B" w:rsidRDefault="003B554B" w:rsidP="003B554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ab/>
        <w:t>Общие условия</w:t>
      </w:r>
    </w:p>
    <w:p w:rsidR="003B554B" w:rsidRPr="003B554B" w:rsidRDefault="003B554B" w:rsidP="003B554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1.1. Арендодатель предоставляет, а Арендатор принимает в аренду земельный участок из состава земель с кадастровым номером _______________________, расположенный по адресу: _____________________________________________________ (далее-Участок), разрешенное использование: ___________________________________, в границах, указанных в Выписке из Единого реестра недвижимости об объекте недвижимости от «___» _________ 2022 года Участка, прилагаемой к настоящему Договору и являющейся его неотъемлемой частью, общей площадью </w:t>
      </w:r>
      <w:r w:rsidRPr="003B554B">
        <w:rPr>
          <w:rFonts w:ascii="Times New Roman CYR" w:hAnsi="Times New Roman CYR" w:cs="Times New Roman CYR"/>
          <w:sz w:val="24"/>
          <w:szCs w:val="24"/>
          <w:u w:val="single"/>
        </w:rPr>
        <w:t xml:space="preserve">_______ 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кв.м, </w:t>
      </w:r>
    </w:p>
    <w:p w:rsidR="003B554B" w:rsidRPr="003B554B" w:rsidRDefault="003B554B" w:rsidP="003B554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1.2. На участке имеются: __нет.</w:t>
      </w:r>
    </w:p>
    <w:p w:rsidR="003B554B" w:rsidRPr="003B554B" w:rsidRDefault="003B554B" w:rsidP="003B554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Pr="003B554B">
        <w:rPr>
          <w:rFonts w:ascii="Times New Roman CYR" w:hAnsi="Times New Roman CYR" w:cs="Times New Roman CYR"/>
          <w:sz w:val="20"/>
          <w:szCs w:val="20"/>
        </w:rPr>
        <w:t>(объекты недвижимого имущества)</w:t>
      </w:r>
    </w:p>
    <w:p w:rsidR="003B554B" w:rsidRPr="003B554B" w:rsidRDefault="003B554B" w:rsidP="003B554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1.3. Обременения земельного участка: стороны ознакомлены с местоположением границ и уведомлены обо всех ограничениях и обременениях, наложенных на данный объект недвижимости.</w:t>
      </w:r>
    </w:p>
    <w:p w:rsidR="003B554B" w:rsidRPr="003B554B" w:rsidRDefault="003B554B" w:rsidP="003B554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2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. Срок договора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2.1. Срок действия договора аренды Участка устанавливается на</w:t>
      </w:r>
      <w:r w:rsidRPr="003B554B">
        <w:rPr>
          <w:rFonts w:ascii="Times New Roman" w:hAnsi="Times New Roman"/>
          <w:sz w:val="24"/>
          <w:szCs w:val="24"/>
        </w:rPr>
        <w:t xml:space="preserve"> ___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лет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Pr="003B554B">
        <w:rPr>
          <w:rFonts w:ascii="Times New Roman" w:hAnsi="Times New Roman"/>
          <w:sz w:val="24"/>
          <w:szCs w:val="24"/>
        </w:rPr>
        <w:t xml:space="preserve">«___» </w:t>
      </w:r>
      <w:r w:rsidRPr="003B554B">
        <w:rPr>
          <w:rFonts w:ascii="Times New Roman CYR" w:hAnsi="Times New Roman CYR" w:cs="Times New Roman CYR"/>
          <w:sz w:val="24"/>
          <w:szCs w:val="24"/>
        </w:rPr>
        <w:t>______2022 года до</w:t>
      </w:r>
      <w:r w:rsidRPr="003B554B">
        <w:rPr>
          <w:rFonts w:ascii="Times New Roman" w:hAnsi="Times New Roman"/>
          <w:sz w:val="24"/>
          <w:szCs w:val="24"/>
        </w:rPr>
        <w:t xml:space="preserve"> «__» </w:t>
      </w:r>
      <w:r w:rsidRPr="003B554B">
        <w:rPr>
          <w:rFonts w:ascii="Times New Roman CYR" w:hAnsi="Times New Roman CYR" w:cs="Times New Roman CYR"/>
          <w:sz w:val="24"/>
          <w:szCs w:val="24"/>
        </w:rPr>
        <w:t>_______ ______ года.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2.2. Договор, вступает в силу с момента его государственной регистрации в Едином государственном реестре прав на недвижимое имущество и сделок с ним.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2.3. </w:t>
      </w:r>
      <w:r w:rsidRPr="003B554B">
        <w:rPr>
          <w:rFonts w:ascii="Times New Roman" w:hAnsi="Times New Roman"/>
          <w:sz w:val="24"/>
          <w:szCs w:val="24"/>
        </w:rPr>
        <w:t xml:space="preserve">«___» </w:t>
      </w:r>
      <w:r w:rsidRPr="003B554B">
        <w:rPr>
          <w:rFonts w:ascii="Times New Roman CYR" w:hAnsi="Times New Roman CYR" w:cs="Times New Roman CYR"/>
          <w:sz w:val="24"/>
          <w:szCs w:val="24"/>
        </w:rPr>
        <w:t>_______ ______ года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(Дата окончания срока договора), договор прекращает свое действие без уведомления сторон и не пролонгируется на новый срок.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2.4. Окончание срока действия Договора не освобождает Стороны от ответственности за нарушение его условий.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3. Размер и условия внесения арендной платы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3.1. Арендные платежи исчисляются с </w:t>
      </w:r>
      <w:r w:rsidRPr="003B554B">
        <w:rPr>
          <w:rFonts w:ascii="Times New Roman" w:hAnsi="Times New Roman"/>
          <w:sz w:val="24"/>
          <w:szCs w:val="24"/>
        </w:rPr>
        <w:t>«____»_______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_____ года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в соответствии протоколом №___ проведения открытого аукциона по извещению №___________________ от ___.____._____ года размер ежегодной арендной платы составляет _______</w:t>
      </w:r>
      <w:r w:rsidRPr="003B554B">
        <w:rPr>
          <w:rFonts w:ascii="Times New Roman" w:hAnsi="Times New Roman"/>
          <w:sz w:val="24"/>
          <w:szCs w:val="24"/>
        </w:rPr>
        <w:t xml:space="preserve"> ______________________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руб. 00 коп.</w:t>
      </w:r>
      <w:r w:rsidRPr="003B554B">
        <w:rPr>
          <w:rFonts w:ascii="Times New Roman" w:hAnsi="Times New Roman"/>
          <w:sz w:val="24"/>
          <w:szCs w:val="24"/>
        </w:rPr>
        <w:t>)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, без НДС. Задаток, внесенный Арендатором, для участия </w:t>
      </w:r>
      <w:r w:rsidRPr="003B554B">
        <w:rPr>
          <w:rFonts w:ascii="Times New Roman CYR" w:hAnsi="Times New Roman CYR" w:cs="Times New Roman CYR"/>
          <w:sz w:val="24"/>
          <w:szCs w:val="24"/>
        </w:rPr>
        <w:lastRenderedPageBreak/>
        <w:t>в аукционе, засчитывается в счет оплаты стоимости ежегодной арендной платы. Арендатор вносит оставшуюся сумму арендной платы, сложившуюся по результатам аукциона, в размере _______ (_____________________________руб. 00 коп.) до даты подписания настоящего Договора.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3.2. Последующие платежи в соответствии с начисленной арендной платой вносятся: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" w:hAnsi="Times New Roman"/>
          <w:sz w:val="24"/>
          <w:szCs w:val="24"/>
        </w:rPr>
        <w:t>·</w:t>
      </w:r>
      <w:r w:rsidRPr="003B554B">
        <w:rPr>
          <w:rFonts w:ascii="Times New Roman" w:hAnsi="Times New Roman"/>
          <w:sz w:val="24"/>
          <w:szCs w:val="24"/>
        </w:rPr>
        <w:tab/>
      </w:r>
      <w:r w:rsidRPr="003B554B">
        <w:rPr>
          <w:rFonts w:ascii="Times New Roman CYR" w:hAnsi="Times New Roman CYR" w:cs="Times New Roman CYR"/>
          <w:sz w:val="24"/>
          <w:szCs w:val="24"/>
        </w:rPr>
        <w:t>юридическими лицами ежеквартально равными частями не позднее ____ числа последнего месяца квартала;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" w:hAnsi="Times New Roman"/>
          <w:sz w:val="24"/>
          <w:szCs w:val="24"/>
        </w:rPr>
        <w:t>·</w:t>
      </w:r>
      <w:r w:rsidRPr="003B554B">
        <w:rPr>
          <w:rFonts w:ascii="Times New Roman" w:hAnsi="Times New Roman"/>
          <w:sz w:val="24"/>
          <w:szCs w:val="24"/>
        </w:rPr>
        <w:tab/>
      </w:r>
      <w:r w:rsidRPr="003B554B">
        <w:rPr>
          <w:rFonts w:ascii="Times New Roman CYR" w:hAnsi="Times New Roman CYR" w:cs="Times New Roman CYR"/>
          <w:sz w:val="24"/>
          <w:szCs w:val="24"/>
        </w:rPr>
        <w:t>физическими лицами один раз в год не позднее ____________________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40" w:after="40" w:line="240" w:lineRule="atLeast"/>
        <w:ind w:left="240" w:right="1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путем перечисления на </w:t>
      </w:r>
    </w:p>
    <w:p w:rsidR="003B554B" w:rsidRPr="003B554B" w:rsidRDefault="003B554B" w:rsidP="003B554B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40" w:after="40" w:line="240" w:lineRule="atLeast"/>
        <w:ind w:left="240" w:right="1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Банковские реквизиты:</w:t>
      </w:r>
    </w:p>
    <w:p w:rsidR="003B554B" w:rsidRPr="003B554B" w:rsidRDefault="003B554B" w:rsidP="003B554B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Управление финансов Администрации муниципального образования «Майминский район» (Администрация Муниципального образования «Майминский район»)                 л/с 05773004180</w:t>
      </w:r>
    </w:p>
    <w:p w:rsidR="003B554B" w:rsidRPr="003B554B" w:rsidRDefault="003B554B" w:rsidP="003B554B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ИНН/КПП 0408008253/041101001</w:t>
      </w:r>
    </w:p>
    <w:p w:rsidR="003B554B" w:rsidRPr="003B554B" w:rsidRDefault="003B554B" w:rsidP="003B554B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649100, Республика Алтай, Майминский район, с. Майма, ул. Ленина, д. 22</w:t>
      </w:r>
    </w:p>
    <w:p w:rsidR="003B554B" w:rsidRPr="003B554B" w:rsidRDefault="003B554B" w:rsidP="003B554B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3B554B">
        <w:rPr>
          <w:rFonts w:ascii="Times New Roman" w:hAnsi="Times New Roman"/>
          <w:b/>
          <w:sz w:val="24"/>
          <w:szCs w:val="24"/>
        </w:rPr>
        <w:t>Единый казначейский счет 40102810045370000071 р/с 03232643846150007700 Отделение- НБ Республика Алтай // УФК по Республике Алтай г. Горно-Алтайск</w:t>
      </w:r>
    </w:p>
    <w:p w:rsidR="003B554B" w:rsidRPr="003B554B" w:rsidRDefault="003B554B" w:rsidP="003B554B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БИК 018405033</w:t>
      </w:r>
    </w:p>
    <w:p w:rsidR="003B554B" w:rsidRPr="003B554B" w:rsidRDefault="003B554B" w:rsidP="003B554B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ОКТМО : - 84615000</w:t>
      </w:r>
    </w:p>
    <w:p w:rsidR="003B554B" w:rsidRPr="003B554B" w:rsidRDefault="003B554B" w:rsidP="003B554B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/>
          <w:b/>
          <w:sz w:val="24"/>
          <w:szCs w:val="24"/>
        </w:rPr>
      </w:pPr>
      <w:r w:rsidRPr="003B554B">
        <w:rPr>
          <w:rFonts w:ascii="Times New Roman" w:eastAsia="Calibri" w:hAnsi="Times New Roman"/>
          <w:b/>
          <w:sz w:val="24"/>
          <w:szCs w:val="24"/>
        </w:rPr>
        <w:t>КБК 00000000000000000180</w:t>
      </w:r>
    </w:p>
    <w:p w:rsidR="003B554B" w:rsidRPr="003B554B" w:rsidRDefault="003B554B" w:rsidP="003B554B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 w:rsidRPr="003B554B">
        <w:rPr>
          <w:rFonts w:ascii="Times New Roman" w:hAnsi="Times New Roman"/>
          <w:b/>
          <w:color w:val="000000"/>
          <w:sz w:val="24"/>
          <w:szCs w:val="24"/>
        </w:rPr>
        <w:t>Назначение платежа: - Оплата задатка для участия в аукционе по продаже права аренды земельного участка (Лот№___)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Назначение платежа: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«Оплата по договору аренды №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___</w:t>
      </w:r>
      <w:r w:rsidRPr="003B554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 xml:space="preserve"> от </w:t>
      </w:r>
      <w:r w:rsidRPr="003B554B">
        <w:rPr>
          <w:rFonts w:ascii="Times New Roman" w:hAnsi="Times New Roman"/>
          <w:b/>
          <w:bCs/>
          <w:sz w:val="24"/>
          <w:szCs w:val="24"/>
        </w:rPr>
        <w:t xml:space="preserve">«___» 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 xml:space="preserve">________ 2022 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3.3. Исполнением обязательства по внесению арендной платы является факт оплаты Арендатором арендной платы согласно расчету, указанному в настоящем Договоре.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3.4. Настоящий договор одновременно имеет силу акта приема-передачи земельного участка.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3.5. Не использование земельного участка не освобождает Арендатора от арендной платы.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 xml:space="preserve">3.6. </w:t>
      </w:r>
      <w:r w:rsidRPr="003B554B">
        <w:rPr>
          <w:rFonts w:ascii="Times New Roman CYR" w:hAnsi="Times New Roman CYR" w:cs="Times New Roman CYR"/>
          <w:sz w:val="24"/>
          <w:szCs w:val="24"/>
        </w:rPr>
        <w:t>Размер арендной платы за использование земельного участка подлежит ежегодной индексации с учетом прогнозируемого уровня инфляции, предусмотренного федеральным законом о федеральном бюджете на финансовый год. В этом случае исчисление и уплата Арендатором арендной платы осуществляется на основании дополнительного соглашения к Договору.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3.7.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заявками законодательства Российской Федерации.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4. Права и обязанности Сторон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B554B">
        <w:rPr>
          <w:rFonts w:ascii="Times New Roman CYR" w:hAnsi="Times New Roman CYR" w:cs="Times New Roman CYR"/>
          <w:sz w:val="24"/>
          <w:szCs w:val="24"/>
          <w:u w:val="single"/>
        </w:rPr>
        <w:t>Права и обязанности Арендодателя.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 Арендодатель имеет право: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4.1.1. Осуществлять контроль за использованием и охраной Участка.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4.1.2. Требовать досрочного расторжения Договора при использовании Участка не по целевому назначению, при использовании способами, приводящими к его порче, при невнесении арендной платы более чем за 6 месяцев, при невнесении арендной платы в полном объеме и нарушения других условий Договора.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4.1.3. На беспрепятственный доступ на территорию арендуемого Участка с целью его осмотра на предмет соблюдения условий Договора.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4.1.4. На возмещение убытков, причиненных Арендатором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4.2. Арендодатель обязан: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4.2.1. Выполнять в полном объеме все условия Договора.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lastRenderedPageBreak/>
        <w:t>4.2.2. Уведомить Арендатора об изменении платежных реквизитов, указанных в п. 3.2. настоящего Договора путем опубликования информации в СМИ.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4.2.3. Осуществлять контроль за соблюдением Арендатором условий договора аренды.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Права и обязанности Арендатора.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4.3. Арендатор имеет право:</w:t>
      </w:r>
    </w:p>
    <w:p w:rsidR="003B554B" w:rsidRPr="003B554B" w:rsidRDefault="003B554B" w:rsidP="003B554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4.3.1. Использовать Участок на условиях, установленных Договором.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 Арендатор обязан: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4.4.1. Выполнять в полном объеме все условия Договора.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4.4.3. Уплачивать на условиях, установленных Договором, размер ежегодной арендной платы.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4.4.4. Обеспечить чистоту и порядок на прилегающей к Участку площади санитарного обслуживания.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4.4.6. Письменно сообщить Арендодателю не позднее чем за 3 (три) месяца о предстоящем освобождении Участка при досрочном его освобождении.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4.4.7.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других), для проведения которых требуется соответствующее решение.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4.4.8. Письменно в десятидневный срок уведомить Арендодателя об изменении сведений указанных в п.9.2. Договора.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4.5. Сдача Участка в субаренду: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4.5.1. Арендатор вправе передавать арендуемый участок (его часть) в субаренду, а также вносить изменения в уже существующие договоры субаренды в части уменьшения или увеличения площади переданного в субаренду Участка (его части), только с письменного разрешения Арендодателя. Обязательным условием разрешения на передачу арендуемого земельного участка (его части) в субаренду является отсутствие задолженности Арендатора по арендной плате.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4.5.2. Срок действия договора субаренды не может превышать срок действия Договора.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4.5.3. При досрочном расторжении Договора договор субаренды земельного участка прекращает свое действие.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5. Ответственность Сторон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>5</w:t>
      </w:r>
      <w:r w:rsidRPr="003B554B">
        <w:rPr>
          <w:rFonts w:ascii="Times New Roman CYR" w:hAnsi="Times New Roman CYR" w:cs="Times New Roman CYR"/>
          <w:sz w:val="24"/>
          <w:szCs w:val="24"/>
        </w:rPr>
        <w:t>.1. За нарушение условий Договора Стороны несут ответственность,  предусмотренную законодательством Российской Федерации.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5.2. За нарушение срока внесения арендной платы по Договору Арендатор выплачивает Арендодателю пеню из расчета 1/300 ставки рефинансирования ЦБ РФ от размера невнесенной арендной платы за каждый календарный день просрочки. 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Пеня перечисляется в порядке, предусмотренном п. 3.2. Договора.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5.3. Ответственность Сторон за нарушение обязательств по Договору, вызванных действием  обстоятельств непреодолимой силы, регулируется законодательством Российской Федерации.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6. Изменение, расторжение и прекращение Договора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6.1. Все изменения и (или) дополнения к Договору оформляются Сторонами в письменной форме, путем подписания дополнительных соглашений к договору, подлежащих государственной регистрации в Едином государственном реестре прав на недвижимое 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lastRenderedPageBreak/>
        <w:t>имущество и сделок с ним.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законодательством РФ.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6.3. При расторжении (прекращении) Договора Арендатор обязан вернуть Арендодателю Участок в том же состоянии, в котором он был передан Арендатору, вместе со всеми произведенными на Участке неотделимыми улучшениями.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7. Рассмотрение и урегулирование споров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 по месту нахождения Арендодателя.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8. Заключительные положения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8.1. Договор составлен в </w:t>
      </w:r>
      <w:r w:rsidR="00CB5E97">
        <w:rPr>
          <w:rFonts w:ascii="Times New Roman CYR" w:hAnsi="Times New Roman CYR" w:cs="Times New Roman CYR"/>
          <w:sz w:val="24"/>
          <w:szCs w:val="24"/>
        </w:rPr>
        <w:t>2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CB5E97">
        <w:rPr>
          <w:rFonts w:ascii="Times New Roman CYR" w:hAnsi="Times New Roman CYR" w:cs="Times New Roman CYR"/>
          <w:sz w:val="24"/>
          <w:szCs w:val="24"/>
        </w:rPr>
        <w:t>двух</w:t>
      </w:r>
      <w:r w:rsidRPr="003B554B">
        <w:rPr>
          <w:rFonts w:ascii="Times New Roman CYR" w:hAnsi="Times New Roman CYR" w:cs="Times New Roman CYR"/>
          <w:sz w:val="24"/>
          <w:szCs w:val="24"/>
        </w:rPr>
        <w:t>) экземплярах, имеющих одинаковую юридическую силу, по одному экземпляру для каждой из Сторон.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8.2. Все приложения и дополнения к настоящему договору являются его неотъемлемой частью.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ПРИЛОЖЕНИЕ К ДОГОВОРУ</w:t>
      </w:r>
    </w:p>
    <w:p w:rsidR="003B554B" w:rsidRPr="003B554B" w:rsidRDefault="003B554B" w:rsidP="003B55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1. Кадастровый паспорт земельного участка. 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9. Реквизиты Сторон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Арендодатель: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 xml:space="preserve">Администрация муниципального образования </w:t>
      </w:r>
      <w:r w:rsidRPr="003B554B">
        <w:rPr>
          <w:rFonts w:ascii="Times New Roman" w:hAnsi="Times New Roman"/>
          <w:b/>
          <w:bCs/>
          <w:sz w:val="20"/>
          <w:szCs w:val="20"/>
        </w:rPr>
        <w:t>«</w:t>
      </w: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Майминский район</w:t>
      </w:r>
      <w:r w:rsidRPr="003B554B">
        <w:rPr>
          <w:rFonts w:ascii="Times New Roman" w:hAnsi="Times New Roman"/>
          <w:b/>
          <w:bCs/>
          <w:sz w:val="20"/>
          <w:szCs w:val="20"/>
        </w:rPr>
        <w:t>»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Адрес: Республика Алтай, Майминский район, с. Майма, ул. Ленина, 22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Тел.8 (388 44) 22 2 42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УФК по Республике Алтай (Администрация муниципального образования  «Майминский район»)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 xml:space="preserve">ИНН/КПП </w:t>
      </w:r>
      <w:r w:rsidRPr="003B554B">
        <w:rPr>
          <w:rFonts w:ascii="Times New Roman" w:hAnsi="Times New Roman"/>
          <w:b/>
          <w:bCs/>
          <w:sz w:val="20"/>
          <w:szCs w:val="20"/>
        </w:rPr>
        <w:t>0408008253/041101001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 xml:space="preserve">р/сч </w:t>
      </w:r>
      <w:r w:rsidRPr="003B554B">
        <w:rPr>
          <w:rFonts w:ascii="Times New Roman" w:hAnsi="Times New Roman"/>
          <w:b/>
          <w:sz w:val="24"/>
          <w:szCs w:val="24"/>
        </w:rPr>
        <w:t>03232643846150007700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Банк: Отделение НБ РА Банка России г. Горно-Алтайск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БИК</w:t>
      </w:r>
      <w:r w:rsidRPr="003B554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B554B">
        <w:rPr>
          <w:rFonts w:ascii="Times New Roman" w:hAnsi="Times New Roman"/>
          <w:b/>
          <w:bCs/>
          <w:sz w:val="24"/>
          <w:szCs w:val="24"/>
        </w:rPr>
        <w:t>018405033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sz w:val="24"/>
          <w:szCs w:val="24"/>
        </w:rPr>
        <w:t xml:space="preserve">За арендодателя: 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 М.П.                _______________________                                     ___________________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                             (подпись)                                                  (число, месяц, год)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Арендатор: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Адрес:</w:t>
      </w:r>
      <w:r w:rsidRPr="003B554B">
        <w:rPr>
          <w:rFonts w:ascii="Times New Roman" w:hAnsi="Times New Roman"/>
          <w:b/>
          <w:bCs/>
          <w:sz w:val="20"/>
          <w:szCs w:val="20"/>
        </w:rPr>
        <w:t xml:space="preserve"> _____________________________________________________________________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За Арендатора: ___________________________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М.П.                 _______________________                                    ___________________</w:t>
      </w:r>
    </w:p>
    <w:p w:rsidR="003B554B" w:rsidRPr="003B554B" w:rsidRDefault="003B554B" w:rsidP="003B554B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                             (подпись)                                                   (число, месяц, год)</w:t>
      </w:r>
    </w:p>
    <w:p w:rsidR="00507CF2" w:rsidRPr="00AD3538" w:rsidRDefault="00507CF2" w:rsidP="00507CF2">
      <w:pPr>
        <w:widowControl w:val="0"/>
        <w:suppressAutoHyphens/>
        <w:spacing w:after="0"/>
        <w:ind w:left="240"/>
        <w:rPr>
          <w:rFonts w:ascii="Times New Roman" w:hAnsi="Times New Roman"/>
          <w:sz w:val="24"/>
          <w:szCs w:val="24"/>
        </w:rPr>
      </w:pPr>
    </w:p>
    <w:sectPr w:rsidR="00507CF2" w:rsidRPr="00AD3538" w:rsidSect="002D30C2">
      <w:headerReference w:type="even" r:id="rId19"/>
      <w:headerReference w:type="default" r:id="rId20"/>
      <w:footerReference w:type="first" r:id="rId21"/>
      <w:pgSz w:w="11906" w:h="16838" w:code="9"/>
      <w:pgMar w:top="709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75" w:rsidRDefault="00990F75" w:rsidP="00047B32">
      <w:pPr>
        <w:spacing w:after="0" w:line="240" w:lineRule="auto"/>
      </w:pPr>
      <w:r>
        <w:separator/>
      </w:r>
    </w:p>
  </w:endnote>
  <w:endnote w:type="continuationSeparator" w:id="0">
    <w:p w:rsidR="00990F75" w:rsidRDefault="00990F75" w:rsidP="0004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 w:rsidP="00A13B12">
    <w:pPr>
      <w:pStyle w:val="aa"/>
      <w:tabs>
        <w:tab w:val="left" w:pos="37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75" w:rsidRDefault="00990F75" w:rsidP="00047B32">
      <w:pPr>
        <w:spacing w:after="0" w:line="240" w:lineRule="auto"/>
      </w:pPr>
      <w:r>
        <w:separator/>
      </w:r>
    </w:p>
  </w:footnote>
  <w:footnote w:type="continuationSeparator" w:id="0">
    <w:p w:rsidR="00990F75" w:rsidRDefault="00990F75" w:rsidP="00047B32">
      <w:pPr>
        <w:spacing w:after="0" w:line="240" w:lineRule="auto"/>
      </w:pPr>
      <w:r>
        <w:continuationSeparator/>
      </w:r>
    </w:p>
  </w:footnote>
  <w:footnote w:id="1">
    <w:p w:rsidR="00776405" w:rsidRPr="00497295" w:rsidRDefault="00776405" w:rsidP="00047B32">
      <w:pPr>
        <w:pStyle w:val="ad"/>
        <w:rPr>
          <w:sz w:val="16"/>
          <w:szCs w:val="16"/>
        </w:rPr>
      </w:pPr>
      <w:r w:rsidRPr="00497295">
        <w:rPr>
          <w:rStyle w:val="af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76405" w:rsidRPr="00D25AD6" w:rsidRDefault="00776405" w:rsidP="00047B32">
      <w:pPr>
        <w:jc w:val="both"/>
        <w:rPr>
          <w:sz w:val="16"/>
          <w:szCs w:val="16"/>
        </w:rPr>
      </w:pPr>
      <w:r w:rsidRPr="00497295">
        <w:rPr>
          <w:rStyle w:val="af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76405" w:rsidRPr="000F1D3E" w:rsidRDefault="00776405" w:rsidP="00047B32">
      <w:pPr>
        <w:pStyle w:val="ad"/>
        <w:rPr>
          <w:sz w:val="18"/>
          <w:szCs w:val="18"/>
        </w:rPr>
      </w:pPr>
      <w:r w:rsidRPr="00497295">
        <w:rPr>
          <w:rStyle w:val="af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>
    <w:pPr>
      <w:pStyle w:val="a8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03F22D9" wp14:editId="3128B3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3" name="Рисунок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0183B8B2" wp14:editId="35513B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4" name="Рисунок 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874">
      <w:rPr>
        <w:noProof/>
      </w:rPr>
      <w:t>4</w:t>
    </w:r>
    <w:r>
      <w:rPr>
        <w:noProof/>
      </w:rPr>
      <w:fldChar w:fldCharType="end"/>
    </w:r>
  </w:p>
  <w:p w:rsidR="00776405" w:rsidRDefault="007764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AC45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7"/>
        </w:tabs>
        <w:ind w:left="707" w:firstLine="3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433761"/>
    <w:multiLevelType w:val="multilevel"/>
    <w:tmpl w:val="883CF7AE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048F1435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EE2302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391E"/>
    <w:multiLevelType w:val="multilevel"/>
    <w:tmpl w:val="883CF7AE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68293504"/>
    <w:multiLevelType w:val="hybridMultilevel"/>
    <w:tmpl w:val="B2D659D2"/>
    <w:lvl w:ilvl="0" w:tplc="C366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16472F"/>
    <w:multiLevelType w:val="multilevel"/>
    <w:tmpl w:val="7730EE7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F564BD6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32"/>
    <w:rsid w:val="000077F9"/>
    <w:rsid w:val="00010F1F"/>
    <w:rsid w:val="00047B32"/>
    <w:rsid w:val="00073B95"/>
    <w:rsid w:val="00076978"/>
    <w:rsid w:val="00085D39"/>
    <w:rsid w:val="000872FE"/>
    <w:rsid w:val="000A1F10"/>
    <w:rsid w:val="000E10FB"/>
    <w:rsid w:val="0010560A"/>
    <w:rsid w:val="001325DA"/>
    <w:rsid w:val="00174541"/>
    <w:rsid w:val="001A5A7D"/>
    <w:rsid w:val="001E1AA2"/>
    <w:rsid w:val="002010B0"/>
    <w:rsid w:val="002100BB"/>
    <w:rsid w:val="002114D2"/>
    <w:rsid w:val="002216BC"/>
    <w:rsid w:val="002246C5"/>
    <w:rsid w:val="00233E05"/>
    <w:rsid w:val="00234B63"/>
    <w:rsid w:val="00245648"/>
    <w:rsid w:val="00281373"/>
    <w:rsid w:val="002875C1"/>
    <w:rsid w:val="002A6320"/>
    <w:rsid w:val="002C255A"/>
    <w:rsid w:val="002C4FAE"/>
    <w:rsid w:val="002D30C2"/>
    <w:rsid w:val="002D5700"/>
    <w:rsid w:val="002E3F5F"/>
    <w:rsid w:val="00301425"/>
    <w:rsid w:val="00324EB2"/>
    <w:rsid w:val="00356466"/>
    <w:rsid w:val="003902C3"/>
    <w:rsid w:val="003A5A78"/>
    <w:rsid w:val="003B554B"/>
    <w:rsid w:val="003B63BA"/>
    <w:rsid w:val="003C46FE"/>
    <w:rsid w:val="003D6DB5"/>
    <w:rsid w:val="003E5F71"/>
    <w:rsid w:val="00445786"/>
    <w:rsid w:val="00462B1D"/>
    <w:rsid w:val="004C218B"/>
    <w:rsid w:val="004D2908"/>
    <w:rsid w:val="00507CF2"/>
    <w:rsid w:val="00514874"/>
    <w:rsid w:val="00556517"/>
    <w:rsid w:val="0059641E"/>
    <w:rsid w:val="00596527"/>
    <w:rsid w:val="005E550A"/>
    <w:rsid w:val="00610D94"/>
    <w:rsid w:val="006208A6"/>
    <w:rsid w:val="00654BD9"/>
    <w:rsid w:val="00690CDD"/>
    <w:rsid w:val="006C651C"/>
    <w:rsid w:val="006E496C"/>
    <w:rsid w:val="006F1103"/>
    <w:rsid w:val="006F5BF8"/>
    <w:rsid w:val="006F6DFA"/>
    <w:rsid w:val="00711248"/>
    <w:rsid w:val="00730C81"/>
    <w:rsid w:val="007326BD"/>
    <w:rsid w:val="00734187"/>
    <w:rsid w:val="007651A4"/>
    <w:rsid w:val="00776405"/>
    <w:rsid w:val="007D19A1"/>
    <w:rsid w:val="007D2D6F"/>
    <w:rsid w:val="007E7ECA"/>
    <w:rsid w:val="008021E2"/>
    <w:rsid w:val="00814E53"/>
    <w:rsid w:val="008951DD"/>
    <w:rsid w:val="008A5573"/>
    <w:rsid w:val="008F0884"/>
    <w:rsid w:val="009021CB"/>
    <w:rsid w:val="009025BF"/>
    <w:rsid w:val="009179C1"/>
    <w:rsid w:val="00917E46"/>
    <w:rsid w:val="00940207"/>
    <w:rsid w:val="0094361E"/>
    <w:rsid w:val="00990F75"/>
    <w:rsid w:val="00996320"/>
    <w:rsid w:val="009A247B"/>
    <w:rsid w:val="009A335E"/>
    <w:rsid w:val="009B20AF"/>
    <w:rsid w:val="009C5F9D"/>
    <w:rsid w:val="009D3EC5"/>
    <w:rsid w:val="009D55F5"/>
    <w:rsid w:val="009F6A4F"/>
    <w:rsid w:val="00A13B12"/>
    <w:rsid w:val="00A26D7D"/>
    <w:rsid w:val="00A310F7"/>
    <w:rsid w:val="00A32317"/>
    <w:rsid w:val="00A552ED"/>
    <w:rsid w:val="00A63513"/>
    <w:rsid w:val="00A713EB"/>
    <w:rsid w:val="00A730CD"/>
    <w:rsid w:val="00A81408"/>
    <w:rsid w:val="00A837C2"/>
    <w:rsid w:val="00AD3538"/>
    <w:rsid w:val="00B273C3"/>
    <w:rsid w:val="00B2759B"/>
    <w:rsid w:val="00B30E38"/>
    <w:rsid w:val="00B37160"/>
    <w:rsid w:val="00B9327B"/>
    <w:rsid w:val="00BA7DE3"/>
    <w:rsid w:val="00BF4186"/>
    <w:rsid w:val="00C21D8B"/>
    <w:rsid w:val="00C37DBB"/>
    <w:rsid w:val="00C4398B"/>
    <w:rsid w:val="00C4696F"/>
    <w:rsid w:val="00C55702"/>
    <w:rsid w:val="00C72EEA"/>
    <w:rsid w:val="00CB5E97"/>
    <w:rsid w:val="00CD1DA7"/>
    <w:rsid w:val="00CE6A8C"/>
    <w:rsid w:val="00D4077E"/>
    <w:rsid w:val="00D430C6"/>
    <w:rsid w:val="00D833FC"/>
    <w:rsid w:val="00D83470"/>
    <w:rsid w:val="00D95C8D"/>
    <w:rsid w:val="00DA29FB"/>
    <w:rsid w:val="00DA6DAC"/>
    <w:rsid w:val="00E14CE8"/>
    <w:rsid w:val="00E31EE6"/>
    <w:rsid w:val="00E56594"/>
    <w:rsid w:val="00EC5504"/>
    <w:rsid w:val="00F20D34"/>
    <w:rsid w:val="00F31A61"/>
    <w:rsid w:val="00F65B49"/>
    <w:rsid w:val="00F82295"/>
    <w:rsid w:val="00F90EBB"/>
    <w:rsid w:val="00FC4874"/>
    <w:rsid w:val="00FD3952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A7368"/>
  <w15:docId w15:val="{A46F1239-9ECA-478B-AA14-454F210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B3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rsid w:val="00047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47B32"/>
    <w:pPr>
      <w:widowControl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47B32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47B3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47B3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7B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047B32"/>
    <w:rPr>
      <w:rFonts w:ascii="Times New Roman" w:eastAsia="Times New Roman" w:hAnsi="Times New Roman"/>
    </w:rPr>
  </w:style>
  <w:style w:type="paragraph" w:styleId="ad">
    <w:name w:val="footnote text"/>
    <w:basedOn w:val="a"/>
    <w:link w:val="ae"/>
    <w:rsid w:val="00047B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47B32"/>
    <w:rPr>
      <w:vertAlign w:val="superscript"/>
    </w:rPr>
  </w:style>
  <w:style w:type="paragraph" w:styleId="af0">
    <w:name w:val="Plain Text"/>
    <w:basedOn w:val="a"/>
    <w:link w:val="af1"/>
    <w:uiPriority w:val="99"/>
    <w:rsid w:val="00047B32"/>
    <w:pPr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047B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7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rsid w:val="002246C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2246C5"/>
    <w:rPr>
      <w:rFonts w:ascii="Times New Roman" w:eastAsia="Times New Roman" w:hAnsi="Times New Roman"/>
      <w:sz w:val="16"/>
      <w:szCs w:val="16"/>
    </w:rPr>
  </w:style>
  <w:style w:type="paragraph" w:customStyle="1" w:styleId="msonormalbullet1gif">
    <w:name w:val="msonormalbullet1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7C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507CF2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507CF2"/>
  </w:style>
  <w:style w:type="paragraph" w:styleId="af2">
    <w:name w:val="Normal (Web)"/>
    <w:basedOn w:val="a"/>
    <w:rsid w:val="00507C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qFormat/>
    <w:rsid w:val="00507CF2"/>
    <w:rPr>
      <w:i/>
      <w:iCs/>
    </w:rPr>
  </w:style>
  <w:style w:type="character" w:styleId="af4">
    <w:name w:val="Strong"/>
    <w:qFormat/>
    <w:rsid w:val="00507CF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A6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3513"/>
    <w:rPr>
      <w:rFonts w:ascii="Tahoma" w:eastAsia="Times New Roman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4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rts-tender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83884424001@mail.ru" TargetMode="External"/><Relationship Id="rId14" Type="http://schemas.openxmlformats.org/officeDocument/2006/relationships/hyperlink" Target="https://torgi.gov.r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3230-E0DF-4399-A1A9-7F08B180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49101</CharactersWithSpaces>
  <SharedDoc>false</SharedDoc>
  <HLinks>
    <vt:vector size="78" baseType="variant"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30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7012414</vt:i4>
      </vt:variant>
      <vt:variant>
        <vt:i4>24</vt:i4>
      </vt:variant>
      <vt:variant>
        <vt:i4>0</vt:i4>
      </vt:variant>
      <vt:variant>
        <vt:i4>5</vt:i4>
      </vt:variant>
      <vt:variant>
        <vt:lpwstr>http://mokoshagach.ru/</vt:lpwstr>
      </vt:variant>
      <vt:variant>
        <vt:lpwstr/>
      </vt:variant>
      <vt:variant>
        <vt:i4>7012414</vt:i4>
      </vt:variant>
      <vt:variant>
        <vt:i4>21</vt:i4>
      </vt:variant>
      <vt:variant>
        <vt:i4>0</vt:i4>
      </vt:variant>
      <vt:variant>
        <vt:i4>5</vt:i4>
      </vt:variant>
      <vt:variant>
        <vt:lpwstr>http://mokoshagach.ru/</vt:lpwstr>
      </vt:variant>
      <vt:variant>
        <vt:lpwstr/>
      </vt:variant>
      <vt:variant>
        <vt:i4>196684</vt:i4>
      </vt:variant>
      <vt:variant>
        <vt:i4>18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4128869</vt:i4>
      </vt:variant>
      <vt:variant>
        <vt:i4>15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7667739</vt:i4>
      </vt:variant>
      <vt:variant>
        <vt:i4>6</vt:i4>
      </vt:variant>
      <vt:variant>
        <vt:i4>0</vt:i4>
      </vt:variant>
      <vt:variant>
        <vt:i4>5</vt:i4>
      </vt:variant>
      <vt:variant>
        <vt:lpwstr>mailto:info@rts-tender.ru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ОСАЗИО</dc:creator>
  <cp:lastModifiedBy>User</cp:lastModifiedBy>
  <cp:revision>14</cp:revision>
  <cp:lastPrinted>2023-05-05T07:37:00Z</cp:lastPrinted>
  <dcterms:created xsi:type="dcterms:W3CDTF">2023-04-04T05:38:00Z</dcterms:created>
  <dcterms:modified xsi:type="dcterms:W3CDTF">2023-05-10T05:55:00Z</dcterms:modified>
</cp:coreProperties>
</file>